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sz w:val="28"/>
          <w:szCs w:val="28"/>
        </w:rPr>
        <w:drawing>
          <wp:anchor distT="0" distB="0" distL="114300" distR="114300" simplePos="0" relativeHeight="251658240" behindDoc="1" locked="0" layoutInCell="1" allowOverlap="1">
            <wp:simplePos x="0" y="0"/>
            <wp:positionH relativeFrom="column">
              <wp:posOffset>-1184275</wp:posOffset>
            </wp:positionH>
            <wp:positionV relativeFrom="paragraph">
              <wp:posOffset>-925195</wp:posOffset>
            </wp:positionV>
            <wp:extent cx="7614920" cy="10735945"/>
            <wp:effectExtent l="0" t="0" r="5080" b="8255"/>
            <wp:wrapNone/>
            <wp:docPr id="8" name="图片 8" descr="C:\Users\Administrator\Desktop\云创-word封面设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云创-word封面设计.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7614920" cy="10735945"/>
                    </a:xfrm>
                    <a:prstGeom prst="rect">
                      <a:avLst/>
                    </a:prstGeom>
                    <a:noFill/>
                    <a:ln>
                      <a:noFill/>
                    </a:ln>
                  </pic:spPr>
                </pic:pic>
              </a:graphicData>
            </a:graphic>
          </wp:anchor>
        </w:drawing>
      </w:r>
    </w:p>
    <w:p/>
    <w:p/>
    <w:p/>
    <w:p>
      <w:pPr>
        <w:widowControl/>
        <w:jc w:val="left"/>
      </w:pPr>
      <w:r>
        <w:br w:type="page"/>
      </w:r>
      <w:r>
        <w:rPr>
          <w:sz w:val="28"/>
          <w:szCs w:val="28"/>
        </w:rPr>
        <mc:AlternateContent>
          <mc:Choice Requires="wps">
            <w:drawing>
              <wp:anchor distT="0" distB="0" distL="114300" distR="114300" simplePos="0" relativeHeight="251687936" behindDoc="0" locked="0" layoutInCell="1" allowOverlap="1">
                <wp:simplePos x="0" y="0"/>
                <wp:positionH relativeFrom="column">
                  <wp:posOffset>-465455</wp:posOffset>
                </wp:positionH>
                <wp:positionV relativeFrom="paragraph">
                  <wp:posOffset>308610</wp:posOffset>
                </wp:positionV>
                <wp:extent cx="6044565" cy="898525"/>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6044565" cy="898525"/>
                        </a:xfrm>
                        <a:prstGeom prst="rect">
                          <a:avLst/>
                        </a:prstGeom>
                        <a:noFill/>
                        <a:ln w="6350">
                          <a:noFill/>
                        </a:ln>
                      </wps:spPr>
                      <wps:txbx>
                        <w:txbxContent>
                          <w:p>
                            <w:pPr>
                              <w:jc w:val="distribute"/>
                              <w:rPr>
                                <w:rFonts w:ascii="微软雅黑" w:hAnsi="微软雅黑" w:eastAsia="微软雅黑"/>
                                <w:b/>
                                <w:color w:val="FFFFFF" w:themeColor="background1"/>
                                <w:sz w:val="63"/>
                                <w14:textFill>
                                  <w14:solidFill>
                                    <w14:schemeClr w14:val="bg1"/>
                                  </w14:solidFill>
                                </w14:textFill>
                              </w:rPr>
                            </w:pPr>
                            <w:r>
                              <w:rPr>
                                <w:rFonts w:hint="eastAsia" w:ascii="微软雅黑" w:hAnsi="微软雅黑" w:eastAsia="微软雅黑"/>
                                <w:b/>
                                <w:color w:val="FFFFFF" w:themeColor="background1"/>
                                <w:sz w:val="63"/>
                                <w14:textFill>
                                  <w14:solidFill>
                                    <w14:schemeClr w14:val="bg1"/>
                                  </w14:solidFill>
                                </w14:textFill>
                              </w:rPr>
                              <w:t>云创创新创业项目管理系统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65pt;margin-top:24.3pt;height:70.75pt;width:475.95pt;z-index:251687936;mso-width-relative:page;mso-height-relative:page;" filled="f" stroked="f" coordsize="21600,21600" o:gfxdata="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yp&#10;jtjbAAAACgEAAA8AAAAAAAAAAQAgAAAAIgAAAGRycy9kb3ducmV2LnhtbFBLAQIUABQAAAAIAIdO&#10;4kD+ma4aIAIAABoEAAAOAAAAAAAAAAEAIAAAACoBAABkcnMvZTJvRG9jLnhtbFBLBQYAAAAABgAG&#10;AFkBAAC8BQAAAAA=&#10;">
                <v:fill on="f" focussize="0,0"/>
                <v:stroke on="f" weight="0.5pt"/>
                <v:imagedata o:title=""/>
                <o:lock v:ext="edit" aspectratio="f"/>
                <v:textbox>
                  <w:txbxContent>
                    <w:p>
                      <w:pPr>
                        <w:jc w:val="distribute"/>
                        <w:rPr>
                          <w:rFonts w:ascii="微软雅黑" w:hAnsi="微软雅黑" w:eastAsia="微软雅黑"/>
                          <w:b/>
                          <w:color w:val="FFFFFF" w:themeColor="background1"/>
                          <w:sz w:val="63"/>
                          <w14:textFill>
                            <w14:solidFill>
                              <w14:schemeClr w14:val="bg1"/>
                            </w14:solidFill>
                          </w14:textFill>
                        </w:rPr>
                      </w:pPr>
                      <w:r>
                        <w:rPr>
                          <w:rFonts w:hint="eastAsia" w:ascii="微软雅黑" w:hAnsi="微软雅黑" w:eastAsia="微软雅黑"/>
                          <w:b/>
                          <w:color w:val="FFFFFF" w:themeColor="background1"/>
                          <w:sz w:val="63"/>
                          <w14:textFill>
                            <w14:solidFill>
                              <w14:schemeClr w14:val="bg1"/>
                            </w14:solidFill>
                          </w14:textFill>
                        </w:rPr>
                        <w:t>云创创新创业项目管理系统</w:t>
                      </w:r>
                    </w:p>
                  </w:txbxContent>
                </v:textbox>
              </v:shape>
            </w:pict>
          </mc:Fallback>
        </mc:AlternateContent>
      </w:r>
      <w:r>
        <w:rPr>
          <w:sz w:val="28"/>
          <w:szCs w:val="28"/>
        </w:rPr>
        <mc:AlternateContent>
          <mc:Choice Requires="wps">
            <w:drawing>
              <wp:anchor distT="0" distB="0" distL="114300" distR="114300" simplePos="0" relativeHeight="251852800" behindDoc="0" locked="0" layoutInCell="1" allowOverlap="1">
                <wp:simplePos x="0" y="0"/>
                <wp:positionH relativeFrom="column">
                  <wp:posOffset>-382270</wp:posOffset>
                </wp:positionH>
                <wp:positionV relativeFrom="paragraph">
                  <wp:posOffset>2512060</wp:posOffset>
                </wp:positionV>
                <wp:extent cx="1882140" cy="80391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82140" cy="803910"/>
                        </a:xfrm>
                        <a:prstGeom prst="rect">
                          <a:avLst/>
                        </a:prstGeom>
                        <a:noFill/>
                        <a:ln w="6350">
                          <a:noFill/>
                        </a:ln>
                      </wps:spPr>
                      <wps:txbx>
                        <w:txbxContent>
                          <w:p>
                            <w:pPr>
                              <w:jc w:val="distribute"/>
                              <w:rPr>
                                <w:rFonts w:ascii="微软雅黑" w:hAnsi="微软雅黑" w:eastAsia="微软雅黑"/>
                                <w:color w:val="FFFFFF" w:themeColor="background1"/>
                                <w:sz w:val="36"/>
                                <w:szCs w:val="15"/>
                                <w14:textFill>
                                  <w14:solidFill>
                                    <w14:schemeClr w14:val="bg1"/>
                                  </w14:solidFill>
                                </w14:textFill>
                              </w:rPr>
                            </w:pPr>
                            <w:r>
                              <w:rPr>
                                <w:rFonts w:hint="eastAsia" w:ascii="微软雅黑" w:hAnsi="微软雅黑" w:eastAsia="微软雅黑"/>
                                <w:color w:val="FFFFFF" w:themeColor="background1"/>
                                <w:sz w:val="36"/>
                                <w:szCs w:val="15"/>
                                <w14:textFill>
                                  <w14:solidFill>
                                    <w14:schemeClr w14:val="bg1"/>
                                  </w14:solidFill>
                                </w14:textFill>
                              </w:rPr>
                              <w:t>分管理员端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1pt;margin-top:197.8pt;height:63.3pt;width:148.2pt;z-index:251852800;mso-width-relative:page;mso-height-relative:page;" filled="f" stroked="f" coordsize="21600,21600" o:gfxdata="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8vF&#10;+NsAAAALAQAADwAAAAAAAAABACAAAAAiAAAAZHJzL2Rvd25yZXYueG1sUEsBAhQAFAAAAAgAh07i&#10;QGu7NTUfAgAAGgQAAA4AAAAAAAAAAQAgAAAAKgEAAGRycy9lMm9Eb2MueG1sUEsFBgAAAAAGAAYA&#10;WQEAALsFAAAAAA==&#10;">
                <v:fill on="f" focussize="0,0"/>
                <v:stroke on="f" weight="0.5pt"/>
                <v:imagedata o:title=""/>
                <o:lock v:ext="edit" aspectratio="f"/>
                <v:textbox>
                  <w:txbxContent>
                    <w:p>
                      <w:pPr>
                        <w:jc w:val="distribute"/>
                        <w:rPr>
                          <w:rFonts w:ascii="微软雅黑" w:hAnsi="微软雅黑" w:eastAsia="微软雅黑"/>
                          <w:color w:val="FFFFFF" w:themeColor="background1"/>
                          <w:sz w:val="36"/>
                          <w:szCs w:val="15"/>
                          <w14:textFill>
                            <w14:solidFill>
                              <w14:schemeClr w14:val="bg1"/>
                            </w14:solidFill>
                          </w14:textFill>
                        </w:rPr>
                      </w:pPr>
                      <w:r>
                        <w:rPr>
                          <w:rFonts w:hint="eastAsia" w:ascii="微软雅黑" w:hAnsi="微软雅黑" w:eastAsia="微软雅黑"/>
                          <w:color w:val="FFFFFF" w:themeColor="background1"/>
                          <w:sz w:val="36"/>
                          <w:szCs w:val="15"/>
                          <w14:textFill>
                            <w14:solidFill>
                              <w14:schemeClr w14:val="bg1"/>
                            </w14:solidFill>
                          </w14:textFill>
                        </w:rPr>
                        <w:t>分管理员端</w:t>
                      </w:r>
                    </w:p>
                  </w:txbxContent>
                </v:textbox>
              </v:shape>
            </w:pict>
          </mc:Fallback>
        </mc:AlternateContent>
      </w:r>
      <w:r>
        <w:rPr>
          <w:sz w:val="28"/>
          <w:szCs w:val="28"/>
        </w:rPr>
        <mc:AlternateContent>
          <mc:Choice Requires="wps">
            <w:drawing>
              <wp:anchor distT="0" distB="0" distL="114300" distR="114300" simplePos="0" relativeHeight="251760640" behindDoc="0" locked="0" layoutInCell="1" allowOverlap="1">
                <wp:simplePos x="0" y="0"/>
                <wp:positionH relativeFrom="column">
                  <wp:posOffset>-411480</wp:posOffset>
                </wp:positionH>
                <wp:positionV relativeFrom="paragraph">
                  <wp:posOffset>1914525</wp:posOffset>
                </wp:positionV>
                <wp:extent cx="1939290" cy="42545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939290" cy="425450"/>
                        </a:xfrm>
                        <a:prstGeom prst="rect">
                          <a:avLst/>
                        </a:prstGeom>
                        <a:noFill/>
                        <a:ln w="6350">
                          <a:noFill/>
                        </a:ln>
                      </wps:spPr>
                      <wps:txbx>
                        <w:txbxContent>
                          <w:p>
                            <w:pPr>
                              <w:jc w:val="distribute"/>
                              <w:rPr>
                                <w:rFonts w:ascii="微软雅黑" w:hAnsi="微软雅黑" w:eastAsia="微软雅黑"/>
                                <w:color w:val="FFFFFF" w:themeColor="background1"/>
                                <w:sz w:val="27"/>
                                <w14:textFill>
                                  <w14:solidFill>
                                    <w14:schemeClr w14:val="bg1"/>
                                  </w14:solidFill>
                                </w14:textFill>
                              </w:rPr>
                            </w:pPr>
                            <w:r>
                              <w:rPr>
                                <w:rFonts w:hint="eastAsia" w:ascii="微软雅黑" w:hAnsi="微软雅黑" w:eastAsia="微软雅黑"/>
                                <w:color w:val="FFFFFF" w:themeColor="background1"/>
                                <w:sz w:val="27"/>
                                <w14:textFill>
                                  <w14:solidFill>
                                    <w14:schemeClr w14:val="bg1"/>
                                  </w14:solidFill>
                                </w14:textFill>
                              </w:rPr>
                              <w:t>Instructions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4pt;margin-top:150.75pt;height:33.5pt;width:152.7pt;z-index:251760640;mso-width-relative:page;mso-height-relative:page;" filled="f" stroked="f" coordsize="21600,21600" o:gfxdata="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Rh&#10;WTjcAAAACwEAAA8AAAAAAAAAAQAgAAAAIgAAAGRycy9kb3ducmV2LnhtbFBLAQIUABQAAAAIAIdO&#10;4kCVDxCWHwIAABoEAAAOAAAAAAAAAAEAIAAAACsBAABkcnMvZTJvRG9jLnhtbFBLBQYAAAAABgAG&#10;AFkBAAC8BQAAAAA=&#10;">
                <v:fill on="f" focussize="0,0"/>
                <v:stroke on="f" weight="0.5pt"/>
                <v:imagedata o:title=""/>
                <o:lock v:ext="edit" aspectratio="f"/>
                <v:textbox>
                  <w:txbxContent>
                    <w:p>
                      <w:pPr>
                        <w:jc w:val="distribute"/>
                        <w:rPr>
                          <w:rFonts w:ascii="微软雅黑" w:hAnsi="微软雅黑" w:eastAsia="微软雅黑"/>
                          <w:color w:val="FFFFFF" w:themeColor="background1"/>
                          <w:sz w:val="27"/>
                          <w14:textFill>
                            <w14:solidFill>
                              <w14:schemeClr w14:val="bg1"/>
                            </w14:solidFill>
                          </w14:textFill>
                        </w:rPr>
                      </w:pPr>
                      <w:r>
                        <w:rPr>
                          <w:rFonts w:hint="eastAsia" w:ascii="微软雅黑" w:hAnsi="微软雅黑" w:eastAsia="微软雅黑"/>
                          <w:color w:val="FFFFFF" w:themeColor="background1"/>
                          <w:sz w:val="27"/>
                          <w14:textFill>
                            <w14:solidFill>
                              <w14:schemeClr w14:val="bg1"/>
                            </w14:solidFill>
                          </w14:textFill>
                        </w:rPr>
                        <w:t>Instructions</w:t>
                      </w:r>
                    </w:p>
                  </w:txbxContent>
                </v:textbox>
              </v:shape>
            </w:pict>
          </mc:Fallback>
        </mc:AlternateContent>
      </w:r>
      <w:r>
        <w:rPr>
          <w:sz w:val="28"/>
          <w:szCs w:val="28"/>
        </w:rPr>
        <mc:AlternateContent>
          <mc:Choice Requires="wps">
            <w:drawing>
              <wp:anchor distT="0" distB="0" distL="114300" distR="114300" simplePos="0" relativeHeight="251713536" behindDoc="0" locked="0" layoutInCell="1" allowOverlap="1">
                <wp:simplePos x="0" y="0"/>
                <wp:positionH relativeFrom="column">
                  <wp:posOffset>-464820</wp:posOffset>
                </wp:positionH>
                <wp:positionV relativeFrom="paragraph">
                  <wp:posOffset>1302385</wp:posOffset>
                </wp:positionV>
                <wp:extent cx="2049780" cy="80391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2049780" cy="803910"/>
                        </a:xfrm>
                        <a:prstGeom prst="rect">
                          <a:avLst/>
                        </a:prstGeom>
                        <a:noFill/>
                        <a:ln w="6350">
                          <a:noFill/>
                        </a:ln>
                      </wps:spPr>
                      <wps:txbx>
                        <w:txbxContent>
                          <w:p>
                            <w:pPr>
                              <w:jc w:val="distribute"/>
                              <w:rPr>
                                <w:rFonts w:ascii="微软雅黑" w:hAnsi="微软雅黑" w:eastAsia="微软雅黑"/>
                                <w:color w:val="FFFFFF" w:themeColor="background1"/>
                                <w:sz w:val="59"/>
                                <w14:textFill>
                                  <w14:solidFill>
                                    <w14:schemeClr w14:val="bg1"/>
                                  </w14:solidFill>
                                </w14:textFill>
                              </w:rPr>
                            </w:pPr>
                            <w:r>
                              <w:rPr>
                                <w:rFonts w:hint="eastAsia" w:ascii="微软雅黑" w:hAnsi="微软雅黑" w:eastAsia="微软雅黑"/>
                                <w:color w:val="FFFFFF" w:themeColor="background1"/>
                                <w:sz w:val="59"/>
                                <w14:textFill>
                                  <w14:solidFill>
                                    <w14:schemeClr w14:val="bg1"/>
                                  </w14:solidFill>
                                </w14:textFill>
                              </w:rPr>
                              <w:t>使用说明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6pt;margin-top:102.55pt;height:63.3pt;width:161.4pt;z-index:251713536;mso-width-relative:page;mso-height-relative:page;" filled="f" stroked="f" coordsize="21600,21600" o:gfxdata="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sVnCHdAAAACwEAAA8AAAAAAAAAAQAgAAAAIgAAAGRycy9kb3ducmV2LnhtbFBLAQIUABQAAAAI&#10;AIdO4kAYdShMIQIAABoEAAAOAAAAAAAAAAEAIAAAACwBAABkcnMvZTJvRG9jLnhtbFBLBQYAAAAA&#10;BgAGAFkBAAC/BQAAAAA=&#10;">
                <v:fill on="f" focussize="0,0"/>
                <v:stroke on="f" weight="0.5pt"/>
                <v:imagedata o:title=""/>
                <o:lock v:ext="edit" aspectratio="f"/>
                <v:textbox>
                  <w:txbxContent>
                    <w:p>
                      <w:pPr>
                        <w:jc w:val="distribute"/>
                        <w:rPr>
                          <w:rFonts w:ascii="微软雅黑" w:hAnsi="微软雅黑" w:eastAsia="微软雅黑"/>
                          <w:color w:val="FFFFFF" w:themeColor="background1"/>
                          <w:sz w:val="59"/>
                          <w14:textFill>
                            <w14:solidFill>
                              <w14:schemeClr w14:val="bg1"/>
                            </w14:solidFill>
                          </w14:textFill>
                        </w:rPr>
                      </w:pPr>
                      <w:r>
                        <w:rPr>
                          <w:rFonts w:hint="eastAsia" w:ascii="微软雅黑" w:hAnsi="微软雅黑" w:eastAsia="微软雅黑"/>
                          <w:color w:val="FFFFFF" w:themeColor="background1"/>
                          <w:sz w:val="59"/>
                          <w14:textFill>
                            <w14:solidFill>
                              <w14:schemeClr w14:val="bg1"/>
                            </w14:solidFill>
                          </w14:textFill>
                        </w:rPr>
                        <w:t>使用说明</w:t>
                      </w:r>
                    </w:p>
                  </w:txbxContent>
                </v:textbox>
              </v:shape>
            </w:pict>
          </mc:Fallback>
        </mc:AlternateContent>
      </w:r>
    </w:p>
    <w:p>
      <w:pPr>
        <w:pStyle w:val="9"/>
        <w:rPr>
          <w:rFonts w:hint="eastAsia" w:ascii="微软雅黑" w:hAnsi="微软雅黑" w:eastAsia="微软雅黑" w:cs="微软雅黑"/>
          <w:b/>
          <w:bCs/>
          <w:sz w:val="24"/>
          <w:szCs w:val="24"/>
        </w:rPr>
      </w:pPr>
      <w:r>
        <w:rPr>
          <w:rFonts w:hint="eastAsia" w:ascii="微软雅黑" w:hAnsi="微软雅黑" w:eastAsia="微软雅黑" w:cs="微软雅黑"/>
          <w:b/>
          <w:bCs/>
          <w:sz w:val="28"/>
          <w:szCs w:val="28"/>
        </w:rPr>
        <w:t>目  录</w:t>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
          <w:bCs/>
          <w:sz w:val="24"/>
          <w:szCs w:val="24"/>
        </w:rPr>
        <w:fldChar w:fldCharType="begin"/>
      </w:r>
      <w:r>
        <w:rPr>
          <w:rFonts w:hint="eastAsia" w:ascii="微软雅黑" w:hAnsi="微软雅黑" w:eastAsia="微软雅黑" w:cs="微软雅黑"/>
          <w:b/>
          <w:bCs/>
          <w:sz w:val="24"/>
          <w:szCs w:val="24"/>
        </w:rPr>
        <w:instrText xml:space="preserve">TOC \o "1-3" \h \u </w:instrText>
      </w:r>
      <w:r>
        <w:rPr>
          <w:rFonts w:hint="eastAsia" w:ascii="微软雅黑" w:hAnsi="微软雅黑" w:eastAsia="微软雅黑" w:cs="微软雅黑"/>
          <w:b/>
          <w:bCs/>
          <w:sz w:val="24"/>
          <w:szCs w:val="24"/>
        </w:rPr>
        <w:fldChar w:fldCharType="separate"/>
      </w: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_Toc645 </w:instrText>
      </w:r>
      <w:r>
        <w:rPr>
          <w:rFonts w:hint="eastAsia" w:ascii="微软雅黑" w:hAnsi="微软雅黑" w:eastAsia="微软雅黑" w:cs="微软雅黑"/>
          <w:bCs/>
          <w:sz w:val="22"/>
          <w:szCs w:val="28"/>
        </w:rPr>
        <w:fldChar w:fldCharType="separate"/>
      </w:r>
      <w:r>
        <w:rPr>
          <w:rFonts w:hint="eastAsia"/>
          <w:sz w:val="22"/>
          <w:szCs w:val="28"/>
          <w:lang w:val="en-US" w:eastAsia="zh-CN"/>
        </w:rPr>
        <w:t>一、 添加本年项目管理库</w:t>
      </w:r>
      <w:r>
        <w:rPr>
          <w:sz w:val="22"/>
          <w:szCs w:val="28"/>
        </w:rPr>
        <w:tab/>
      </w:r>
      <w:r>
        <w:rPr>
          <w:sz w:val="22"/>
          <w:szCs w:val="28"/>
        </w:rPr>
        <w:fldChar w:fldCharType="begin"/>
      </w:r>
      <w:r>
        <w:rPr>
          <w:sz w:val="22"/>
          <w:szCs w:val="28"/>
        </w:rPr>
        <w:instrText xml:space="preserve"> PAGEREF _Toc645 </w:instrText>
      </w:r>
      <w:r>
        <w:rPr>
          <w:sz w:val="22"/>
          <w:szCs w:val="28"/>
        </w:rPr>
        <w:fldChar w:fldCharType="separate"/>
      </w:r>
      <w:r>
        <w:rPr>
          <w:sz w:val="22"/>
          <w:szCs w:val="28"/>
        </w:rPr>
        <w:t>5</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_Toc10267 </w:instrText>
      </w:r>
      <w:r>
        <w:rPr>
          <w:rFonts w:hint="eastAsia" w:ascii="微软雅黑" w:hAnsi="微软雅黑" w:eastAsia="微软雅黑" w:cs="微软雅黑"/>
          <w:bCs/>
          <w:sz w:val="22"/>
          <w:szCs w:val="28"/>
        </w:rPr>
        <w:fldChar w:fldCharType="separate"/>
      </w:r>
      <w:r>
        <w:rPr>
          <w:rFonts w:hint="eastAsia"/>
          <w:sz w:val="22"/>
          <w:szCs w:val="24"/>
        </w:rPr>
        <w:t>（一） 添加项目</w:t>
      </w:r>
      <w:r>
        <w:rPr>
          <w:sz w:val="22"/>
          <w:szCs w:val="28"/>
        </w:rPr>
        <w:tab/>
      </w:r>
      <w:r>
        <w:rPr>
          <w:sz w:val="22"/>
          <w:szCs w:val="28"/>
        </w:rPr>
        <w:fldChar w:fldCharType="begin"/>
      </w:r>
      <w:r>
        <w:rPr>
          <w:sz w:val="22"/>
          <w:szCs w:val="28"/>
        </w:rPr>
        <w:instrText xml:space="preserve"> PAGEREF _Toc10267 </w:instrText>
      </w:r>
      <w:r>
        <w:rPr>
          <w:sz w:val="22"/>
          <w:szCs w:val="28"/>
        </w:rPr>
        <w:fldChar w:fldCharType="separate"/>
      </w:r>
      <w:r>
        <w:rPr>
          <w:sz w:val="22"/>
          <w:szCs w:val="28"/>
        </w:rPr>
        <w:t>5</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_Toc19559 </w:instrText>
      </w:r>
      <w:r>
        <w:rPr>
          <w:rFonts w:hint="eastAsia" w:ascii="微软雅黑" w:hAnsi="微软雅黑" w:eastAsia="微软雅黑" w:cs="微软雅黑"/>
          <w:bCs/>
          <w:sz w:val="22"/>
          <w:szCs w:val="28"/>
        </w:rPr>
        <w:fldChar w:fldCharType="separate"/>
      </w:r>
      <w:r>
        <w:rPr>
          <w:rFonts w:hint="eastAsia"/>
          <w:sz w:val="22"/>
          <w:szCs w:val="24"/>
        </w:rPr>
        <w:t xml:space="preserve">（二） </w:t>
      </w:r>
      <w:r>
        <w:rPr>
          <w:rFonts w:hint="eastAsia"/>
          <w:sz w:val="22"/>
          <w:szCs w:val="24"/>
          <w:lang w:val="en-US" w:eastAsia="zh-CN"/>
        </w:rPr>
        <w:t>项目信息</w:t>
      </w:r>
      <w:r>
        <w:rPr>
          <w:sz w:val="22"/>
          <w:szCs w:val="28"/>
        </w:rPr>
        <w:tab/>
      </w:r>
      <w:r>
        <w:rPr>
          <w:sz w:val="22"/>
          <w:szCs w:val="28"/>
        </w:rPr>
        <w:fldChar w:fldCharType="begin"/>
      </w:r>
      <w:r>
        <w:rPr>
          <w:sz w:val="22"/>
          <w:szCs w:val="28"/>
        </w:rPr>
        <w:instrText xml:space="preserve"> PAGEREF _Toc19559 </w:instrText>
      </w:r>
      <w:r>
        <w:rPr>
          <w:sz w:val="22"/>
          <w:szCs w:val="28"/>
        </w:rPr>
        <w:fldChar w:fldCharType="separate"/>
      </w:r>
      <w:r>
        <w:rPr>
          <w:sz w:val="22"/>
          <w:szCs w:val="28"/>
        </w:rPr>
        <w:t>5</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_Toc30662 </w:instrText>
      </w:r>
      <w:r>
        <w:rPr>
          <w:rFonts w:hint="eastAsia" w:ascii="微软雅黑" w:hAnsi="微软雅黑" w:eastAsia="微软雅黑" w:cs="微软雅黑"/>
          <w:bCs/>
          <w:sz w:val="22"/>
          <w:szCs w:val="28"/>
        </w:rPr>
        <w:fldChar w:fldCharType="separate"/>
      </w:r>
      <w:r>
        <w:rPr>
          <w:rFonts w:hint="eastAsia"/>
          <w:sz w:val="22"/>
          <w:szCs w:val="28"/>
          <w:lang w:val="en-US" w:eastAsia="zh-CN"/>
        </w:rPr>
        <w:t>二、 设置项目申报书</w:t>
      </w:r>
      <w:r>
        <w:rPr>
          <w:sz w:val="22"/>
          <w:szCs w:val="28"/>
        </w:rPr>
        <w:tab/>
      </w:r>
      <w:r>
        <w:rPr>
          <w:sz w:val="22"/>
          <w:szCs w:val="28"/>
        </w:rPr>
        <w:fldChar w:fldCharType="begin"/>
      </w:r>
      <w:r>
        <w:rPr>
          <w:sz w:val="22"/>
          <w:szCs w:val="28"/>
        </w:rPr>
        <w:instrText xml:space="preserve"> PAGEREF _Toc30662 </w:instrText>
      </w:r>
      <w:r>
        <w:rPr>
          <w:sz w:val="22"/>
          <w:szCs w:val="28"/>
        </w:rPr>
        <w:fldChar w:fldCharType="separate"/>
      </w:r>
      <w:r>
        <w:rPr>
          <w:sz w:val="22"/>
          <w:szCs w:val="28"/>
        </w:rPr>
        <w:t>8</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_Toc26258 </w:instrText>
      </w:r>
      <w:r>
        <w:rPr>
          <w:rFonts w:hint="eastAsia" w:ascii="微软雅黑" w:hAnsi="微软雅黑" w:eastAsia="微软雅黑" w:cs="微软雅黑"/>
          <w:bCs/>
          <w:sz w:val="22"/>
          <w:szCs w:val="28"/>
        </w:rPr>
        <w:fldChar w:fldCharType="separate"/>
      </w:r>
      <w:r>
        <w:rPr>
          <w:rFonts w:hint="eastAsia"/>
          <w:sz w:val="22"/>
          <w:szCs w:val="24"/>
          <w:lang w:val="en-US" w:eastAsia="zh-CN"/>
        </w:rPr>
        <w:t>（一） 项目申报书的配置</w:t>
      </w:r>
      <w:r>
        <w:rPr>
          <w:sz w:val="22"/>
          <w:szCs w:val="28"/>
        </w:rPr>
        <w:tab/>
      </w:r>
      <w:r>
        <w:rPr>
          <w:sz w:val="22"/>
          <w:szCs w:val="28"/>
        </w:rPr>
        <w:fldChar w:fldCharType="begin"/>
      </w:r>
      <w:r>
        <w:rPr>
          <w:sz w:val="22"/>
          <w:szCs w:val="28"/>
        </w:rPr>
        <w:instrText xml:space="preserve"> PAGEREF _Toc26258 </w:instrText>
      </w:r>
      <w:r>
        <w:rPr>
          <w:sz w:val="22"/>
          <w:szCs w:val="28"/>
        </w:rPr>
        <w:fldChar w:fldCharType="separate"/>
      </w:r>
      <w:r>
        <w:rPr>
          <w:sz w:val="22"/>
          <w:szCs w:val="28"/>
        </w:rPr>
        <w:t>8</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_Toc23143 </w:instrText>
      </w:r>
      <w:r>
        <w:rPr>
          <w:rFonts w:hint="eastAsia" w:ascii="微软雅黑" w:hAnsi="微软雅黑" w:eastAsia="微软雅黑" w:cs="微软雅黑"/>
          <w:bCs/>
          <w:sz w:val="22"/>
          <w:szCs w:val="28"/>
        </w:rPr>
        <w:fldChar w:fldCharType="separate"/>
      </w:r>
      <w:r>
        <w:rPr>
          <w:rFonts w:hint="eastAsia"/>
          <w:sz w:val="22"/>
          <w:szCs w:val="24"/>
        </w:rPr>
        <w:t xml:space="preserve">（二） </w:t>
      </w:r>
      <w:r>
        <w:rPr>
          <w:rFonts w:hint="eastAsia"/>
          <w:sz w:val="22"/>
          <w:szCs w:val="24"/>
          <w:lang w:val="en-US" w:eastAsia="zh-CN"/>
        </w:rPr>
        <w:t>申报书内容</w:t>
      </w:r>
      <w:r>
        <w:rPr>
          <w:rFonts w:hint="eastAsia"/>
          <w:sz w:val="22"/>
          <w:szCs w:val="24"/>
        </w:rPr>
        <w:t>设置</w:t>
      </w:r>
      <w:r>
        <w:rPr>
          <w:sz w:val="22"/>
          <w:szCs w:val="28"/>
        </w:rPr>
        <w:tab/>
      </w:r>
      <w:r>
        <w:rPr>
          <w:sz w:val="22"/>
          <w:szCs w:val="28"/>
        </w:rPr>
        <w:fldChar w:fldCharType="begin"/>
      </w:r>
      <w:r>
        <w:rPr>
          <w:sz w:val="22"/>
          <w:szCs w:val="28"/>
        </w:rPr>
        <w:instrText xml:space="preserve"> PAGEREF _Toc23143 </w:instrText>
      </w:r>
      <w:r>
        <w:rPr>
          <w:sz w:val="22"/>
          <w:szCs w:val="28"/>
        </w:rPr>
        <w:fldChar w:fldCharType="separate"/>
      </w:r>
      <w:r>
        <w:rPr>
          <w:sz w:val="22"/>
          <w:szCs w:val="28"/>
        </w:rPr>
        <w:t>8</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_Toc17776 </w:instrText>
      </w:r>
      <w:r>
        <w:rPr>
          <w:rFonts w:hint="eastAsia" w:ascii="微软雅黑" w:hAnsi="微软雅黑" w:eastAsia="微软雅黑" w:cs="微软雅黑"/>
          <w:bCs/>
          <w:sz w:val="22"/>
          <w:szCs w:val="28"/>
        </w:rPr>
        <w:fldChar w:fldCharType="separate"/>
      </w:r>
      <w:r>
        <w:rPr>
          <w:rFonts w:hint="eastAsia"/>
          <w:sz w:val="22"/>
          <w:szCs w:val="24"/>
          <w:lang w:val="en-US" w:eastAsia="zh-CN"/>
        </w:rPr>
        <w:t>（三） 开启项目</w:t>
      </w:r>
      <w:r>
        <w:rPr>
          <w:sz w:val="22"/>
          <w:szCs w:val="28"/>
        </w:rPr>
        <w:tab/>
      </w:r>
      <w:r>
        <w:rPr>
          <w:sz w:val="22"/>
          <w:szCs w:val="28"/>
        </w:rPr>
        <w:fldChar w:fldCharType="begin"/>
      </w:r>
      <w:r>
        <w:rPr>
          <w:sz w:val="22"/>
          <w:szCs w:val="28"/>
        </w:rPr>
        <w:instrText xml:space="preserve"> PAGEREF _Toc17776 </w:instrText>
      </w:r>
      <w:r>
        <w:rPr>
          <w:sz w:val="22"/>
          <w:szCs w:val="28"/>
        </w:rPr>
        <w:fldChar w:fldCharType="separate"/>
      </w:r>
      <w:r>
        <w:rPr>
          <w:sz w:val="22"/>
          <w:szCs w:val="28"/>
        </w:rPr>
        <w:t>11</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_Toc23341 </w:instrText>
      </w:r>
      <w:r>
        <w:rPr>
          <w:rFonts w:hint="eastAsia" w:ascii="微软雅黑" w:hAnsi="微软雅黑" w:eastAsia="微软雅黑" w:cs="微软雅黑"/>
          <w:bCs/>
          <w:sz w:val="22"/>
          <w:szCs w:val="28"/>
        </w:rPr>
        <w:fldChar w:fldCharType="separate"/>
      </w:r>
      <w:r>
        <w:rPr>
          <w:rFonts w:hint="eastAsia"/>
          <w:sz w:val="22"/>
          <w:szCs w:val="24"/>
        </w:rPr>
        <w:t xml:space="preserve">（四） </w:t>
      </w:r>
      <w:r>
        <w:rPr>
          <w:rFonts w:hint="eastAsia"/>
          <w:sz w:val="22"/>
          <w:szCs w:val="24"/>
          <w:lang w:val="en-US" w:eastAsia="zh-CN"/>
        </w:rPr>
        <w:t>创建双选</w:t>
      </w:r>
      <w:r>
        <w:rPr>
          <w:sz w:val="22"/>
          <w:szCs w:val="28"/>
        </w:rPr>
        <w:tab/>
      </w:r>
      <w:r>
        <w:rPr>
          <w:sz w:val="22"/>
          <w:szCs w:val="28"/>
        </w:rPr>
        <w:fldChar w:fldCharType="begin"/>
      </w:r>
      <w:r>
        <w:rPr>
          <w:sz w:val="22"/>
          <w:szCs w:val="28"/>
        </w:rPr>
        <w:instrText xml:space="preserve"> PAGEREF _Toc23341 </w:instrText>
      </w:r>
      <w:r>
        <w:rPr>
          <w:sz w:val="22"/>
          <w:szCs w:val="28"/>
        </w:rPr>
        <w:fldChar w:fldCharType="separate"/>
      </w:r>
      <w:r>
        <w:rPr>
          <w:sz w:val="22"/>
          <w:szCs w:val="28"/>
        </w:rPr>
        <w:t>11</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_Toc22044 </w:instrText>
      </w:r>
      <w:r>
        <w:rPr>
          <w:rFonts w:hint="eastAsia" w:ascii="微软雅黑" w:hAnsi="微软雅黑" w:eastAsia="微软雅黑" w:cs="微软雅黑"/>
          <w:bCs/>
          <w:sz w:val="22"/>
          <w:szCs w:val="28"/>
        </w:rPr>
        <w:fldChar w:fldCharType="separate"/>
      </w:r>
      <w:r>
        <w:rPr>
          <w:rFonts w:hint="eastAsia"/>
          <w:sz w:val="22"/>
          <w:szCs w:val="28"/>
          <w:lang w:val="en-US" w:eastAsia="zh-CN"/>
        </w:rPr>
        <w:t>三、 审核项目</w:t>
      </w:r>
      <w:r>
        <w:rPr>
          <w:sz w:val="22"/>
          <w:szCs w:val="28"/>
        </w:rPr>
        <w:tab/>
      </w:r>
      <w:r>
        <w:rPr>
          <w:sz w:val="22"/>
          <w:szCs w:val="28"/>
        </w:rPr>
        <w:fldChar w:fldCharType="begin"/>
      </w:r>
      <w:r>
        <w:rPr>
          <w:sz w:val="22"/>
          <w:szCs w:val="28"/>
        </w:rPr>
        <w:instrText xml:space="preserve"> PAGEREF _Toc22044 </w:instrText>
      </w:r>
      <w:r>
        <w:rPr>
          <w:sz w:val="22"/>
          <w:szCs w:val="28"/>
        </w:rPr>
        <w:fldChar w:fldCharType="separate"/>
      </w:r>
      <w:r>
        <w:rPr>
          <w:sz w:val="22"/>
          <w:szCs w:val="28"/>
        </w:rPr>
        <w:t>13</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_Toc11977 </w:instrText>
      </w:r>
      <w:r>
        <w:rPr>
          <w:rFonts w:hint="eastAsia" w:ascii="微软雅黑" w:hAnsi="微软雅黑" w:eastAsia="微软雅黑" w:cs="微软雅黑"/>
          <w:bCs/>
          <w:sz w:val="22"/>
          <w:szCs w:val="28"/>
        </w:rPr>
        <w:fldChar w:fldCharType="separate"/>
      </w:r>
      <w:r>
        <w:rPr>
          <w:rFonts w:hint="eastAsia"/>
          <w:sz w:val="22"/>
          <w:szCs w:val="24"/>
          <w:lang w:val="en-US" w:eastAsia="zh-CN"/>
        </w:rPr>
        <w:t>（一） 审核项目</w:t>
      </w:r>
      <w:r>
        <w:rPr>
          <w:sz w:val="22"/>
          <w:szCs w:val="28"/>
        </w:rPr>
        <w:tab/>
      </w:r>
      <w:r>
        <w:rPr>
          <w:sz w:val="22"/>
          <w:szCs w:val="28"/>
        </w:rPr>
        <w:fldChar w:fldCharType="begin"/>
      </w:r>
      <w:r>
        <w:rPr>
          <w:sz w:val="22"/>
          <w:szCs w:val="28"/>
        </w:rPr>
        <w:instrText xml:space="preserve"> PAGEREF _Toc11977 </w:instrText>
      </w:r>
      <w:r>
        <w:rPr>
          <w:sz w:val="22"/>
          <w:szCs w:val="28"/>
        </w:rPr>
        <w:fldChar w:fldCharType="separate"/>
      </w:r>
      <w:r>
        <w:rPr>
          <w:sz w:val="22"/>
          <w:szCs w:val="28"/>
        </w:rPr>
        <w:t>13</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_Toc3712 </w:instrText>
      </w:r>
      <w:r>
        <w:rPr>
          <w:rFonts w:hint="eastAsia" w:ascii="微软雅黑" w:hAnsi="微软雅黑" w:eastAsia="微软雅黑" w:cs="微软雅黑"/>
          <w:bCs/>
          <w:sz w:val="22"/>
          <w:szCs w:val="28"/>
        </w:rPr>
        <w:fldChar w:fldCharType="separate"/>
      </w:r>
      <w:r>
        <w:rPr>
          <w:rFonts w:hint="eastAsia"/>
          <w:sz w:val="22"/>
          <w:szCs w:val="24"/>
          <w:lang w:val="en-US" w:eastAsia="zh-CN"/>
        </w:rPr>
        <w:t>（二） 审核查重</w:t>
      </w:r>
      <w:r>
        <w:rPr>
          <w:sz w:val="22"/>
          <w:szCs w:val="28"/>
        </w:rPr>
        <w:tab/>
      </w:r>
      <w:r>
        <w:rPr>
          <w:sz w:val="22"/>
          <w:szCs w:val="28"/>
        </w:rPr>
        <w:fldChar w:fldCharType="begin"/>
      </w:r>
      <w:r>
        <w:rPr>
          <w:sz w:val="22"/>
          <w:szCs w:val="28"/>
        </w:rPr>
        <w:instrText xml:space="preserve"> PAGEREF _Toc3712 </w:instrText>
      </w:r>
      <w:r>
        <w:rPr>
          <w:sz w:val="22"/>
          <w:szCs w:val="28"/>
        </w:rPr>
        <w:fldChar w:fldCharType="separate"/>
      </w:r>
      <w:r>
        <w:rPr>
          <w:sz w:val="22"/>
          <w:szCs w:val="28"/>
        </w:rPr>
        <w:t>14</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_Toc8086 </w:instrText>
      </w:r>
      <w:r>
        <w:rPr>
          <w:rFonts w:hint="eastAsia" w:ascii="微软雅黑" w:hAnsi="微软雅黑" w:eastAsia="微软雅黑" w:cs="微软雅黑"/>
          <w:bCs/>
          <w:sz w:val="22"/>
          <w:szCs w:val="28"/>
        </w:rPr>
        <w:fldChar w:fldCharType="separate"/>
      </w:r>
      <w:r>
        <w:rPr>
          <w:rFonts w:hint="eastAsia"/>
          <w:sz w:val="22"/>
          <w:szCs w:val="24"/>
          <w:lang w:val="en-US" w:eastAsia="zh-CN"/>
        </w:rPr>
        <w:t>（三） 项目双选</w:t>
      </w:r>
      <w:r>
        <w:rPr>
          <w:sz w:val="22"/>
          <w:szCs w:val="28"/>
        </w:rPr>
        <w:tab/>
      </w:r>
      <w:r>
        <w:rPr>
          <w:sz w:val="22"/>
          <w:szCs w:val="28"/>
        </w:rPr>
        <w:fldChar w:fldCharType="begin"/>
      </w:r>
      <w:r>
        <w:rPr>
          <w:sz w:val="22"/>
          <w:szCs w:val="28"/>
        </w:rPr>
        <w:instrText xml:space="preserve"> PAGEREF _Toc8086 </w:instrText>
      </w:r>
      <w:r>
        <w:rPr>
          <w:sz w:val="22"/>
          <w:szCs w:val="28"/>
        </w:rPr>
        <w:fldChar w:fldCharType="separate"/>
      </w:r>
      <w:r>
        <w:rPr>
          <w:sz w:val="22"/>
          <w:szCs w:val="28"/>
        </w:rPr>
        <w:t>15</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_Toc21332 </w:instrText>
      </w:r>
      <w:r>
        <w:rPr>
          <w:rFonts w:hint="eastAsia" w:ascii="微软雅黑" w:hAnsi="微软雅黑" w:eastAsia="微软雅黑" w:cs="微软雅黑"/>
          <w:bCs/>
          <w:sz w:val="22"/>
          <w:szCs w:val="28"/>
        </w:rPr>
        <w:fldChar w:fldCharType="separate"/>
      </w:r>
      <w:r>
        <w:rPr>
          <w:rFonts w:hint="eastAsia"/>
          <w:sz w:val="22"/>
          <w:szCs w:val="28"/>
          <w:lang w:val="en-US" w:eastAsia="zh-CN"/>
        </w:rPr>
        <w:t>四、 立项评审</w:t>
      </w:r>
      <w:r>
        <w:rPr>
          <w:sz w:val="22"/>
          <w:szCs w:val="28"/>
        </w:rPr>
        <w:tab/>
      </w:r>
      <w:r>
        <w:rPr>
          <w:sz w:val="22"/>
          <w:szCs w:val="28"/>
        </w:rPr>
        <w:fldChar w:fldCharType="begin"/>
      </w:r>
      <w:r>
        <w:rPr>
          <w:sz w:val="22"/>
          <w:szCs w:val="28"/>
        </w:rPr>
        <w:instrText xml:space="preserve"> PAGEREF _Toc21332 </w:instrText>
      </w:r>
      <w:r>
        <w:rPr>
          <w:sz w:val="22"/>
          <w:szCs w:val="28"/>
        </w:rPr>
        <w:fldChar w:fldCharType="separate"/>
      </w:r>
      <w:r>
        <w:rPr>
          <w:sz w:val="22"/>
          <w:szCs w:val="28"/>
        </w:rPr>
        <w:t>16</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_Toc23558 </w:instrText>
      </w:r>
      <w:r>
        <w:rPr>
          <w:rFonts w:hint="eastAsia" w:ascii="微软雅黑" w:hAnsi="微软雅黑" w:eastAsia="微软雅黑" w:cs="微软雅黑"/>
          <w:bCs/>
          <w:sz w:val="22"/>
          <w:szCs w:val="28"/>
        </w:rPr>
        <w:fldChar w:fldCharType="separate"/>
      </w:r>
      <w:r>
        <w:rPr>
          <w:rFonts w:hint="eastAsia"/>
          <w:sz w:val="22"/>
          <w:szCs w:val="24"/>
          <w:lang w:eastAsia="zh-CN"/>
        </w:rPr>
        <w:t xml:space="preserve">（一） </w:t>
      </w:r>
      <w:r>
        <w:rPr>
          <w:rFonts w:hint="eastAsia" w:ascii="宋体" w:hAnsi="宋体" w:eastAsia="宋体" w:cs="宋体"/>
          <w:sz w:val="22"/>
          <w:szCs w:val="32"/>
          <w:lang w:val="en-US" w:eastAsia="zh-CN"/>
        </w:rPr>
        <w:t>添加评分表、评审专家</w:t>
      </w:r>
      <w:r>
        <w:rPr>
          <w:sz w:val="22"/>
          <w:szCs w:val="28"/>
        </w:rPr>
        <w:tab/>
      </w:r>
      <w:r>
        <w:rPr>
          <w:sz w:val="22"/>
          <w:szCs w:val="28"/>
        </w:rPr>
        <w:fldChar w:fldCharType="begin"/>
      </w:r>
      <w:r>
        <w:rPr>
          <w:sz w:val="22"/>
          <w:szCs w:val="28"/>
        </w:rPr>
        <w:instrText xml:space="preserve"> PAGEREF _Toc23558 </w:instrText>
      </w:r>
      <w:r>
        <w:rPr>
          <w:sz w:val="22"/>
          <w:szCs w:val="28"/>
        </w:rPr>
        <w:fldChar w:fldCharType="separate"/>
      </w:r>
      <w:r>
        <w:rPr>
          <w:sz w:val="22"/>
          <w:szCs w:val="28"/>
        </w:rPr>
        <w:t>16</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_Toc2911 </w:instrText>
      </w:r>
      <w:r>
        <w:rPr>
          <w:rFonts w:hint="eastAsia" w:ascii="微软雅黑" w:hAnsi="微软雅黑" w:eastAsia="微软雅黑" w:cs="微软雅黑"/>
          <w:bCs/>
          <w:sz w:val="22"/>
          <w:szCs w:val="28"/>
        </w:rPr>
        <w:fldChar w:fldCharType="separate"/>
      </w:r>
      <w:r>
        <w:rPr>
          <w:rFonts w:hint="eastAsia" w:ascii="宋体" w:hAnsi="宋体" w:eastAsia="宋体" w:cs="宋体"/>
          <w:sz w:val="22"/>
          <w:szCs w:val="32"/>
          <w:lang w:eastAsia="zh-CN"/>
        </w:rPr>
        <w:t xml:space="preserve">（二） </w:t>
      </w:r>
      <w:r>
        <w:rPr>
          <w:rFonts w:hint="eastAsia"/>
          <w:sz w:val="22"/>
          <w:szCs w:val="32"/>
        </w:rPr>
        <w:t>评审设置</w:t>
      </w:r>
      <w:r>
        <w:rPr>
          <w:sz w:val="22"/>
          <w:szCs w:val="28"/>
        </w:rPr>
        <w:tab/>
      </w:r>
      <w:r>
        <w:rPr>
          <w:sz w:val="22"/>
          <w:szCs w:val="28"/>
        </w:rPr>
        <w:fldChar w:fldCharType="begin"/>
      </w:r>
      <w:r>
        <w:rPr>
          <w:sz w:val="22"/>
          <w:szCs w:val="28"/>
        </w:rPr>
        <w:instrText xml:space="preserve"> PAGEREF _Toc2911 </w:instrText>
      </w:r>
      <w:r>
        <w:rPr>
          <w:sz w:val="22"/>
          <w:szCs w:val="28"/>
        </w:rPr>
        <w:fldChar w:fldCharType="separate"/>
      </w:r>
      <w:r>
        <w:rPr>
          <w:sz w:val="22"/>
          <w:szCs w:val="28"/>
        </w:rPr>
        <w:t>18</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_Toc16763 </w:instrText>
      </w:r>
      <w:r>
        <w:rPr>
          <w:rFonts w:hint="eastAsia" w:ascii="微软雅黑" w:hAnsi="微软雅黑" w:eastAsia="微软雅黑" w:cs="微软雅黑"/>
          <w:bCs/>
          <w:sz w:val="22"/>
          <w:szCs w:val="28"/>
        </w:rPr>
        <w:fldChar w:fldCharType="separate"/>
      </w:r>
      <w:r>
        <w:rPr>
          <w:rFonts w:hint="eastAsia"/>
          <w:sz w:val="22"/>
          <w:szCs w:val="28"/>
          <w:lang w:val="en-US" w:eastAsia="zh-CN"/>
        </w:rPr>
        <w:t>五、 设置财务</w:t>
      </w:r>
      <w:r>
        <w:rPr>
          <w:sz w:val="22"/>
          <w:szCs w:val="28"/>
        </w:rPr>
        <w:tab/>
      </w:r>
      <w:r>
        <w:rPr>
          <w:sz w:val="22"/>
          <w:szCs w:val="28"/>
        </w:rPr>
        <w:fldChar w:fldCharType="begin"/>
      </w:r>
      <w:r>
        <w:rPr>
          <w:sz w:val="22"/>
          <w:szCs w:val="28"/>
        </w:rPr>
        <w:instrText xml:space="preserve"> PAGEREF _Toc16763 </w:instrText>
      </w:r>
      <w:r>
        <w:rPr>
          <w:sz w:val="22"/>
          <w:szCs w:val="28"/>
        </w:rPr>
        <w:fldChar w:fldCharType="separate"/>
      </w:r>
      <w:r>
        <w:rPr>
          <w:sz w:val="22"/>
          <w:szCs w:val="28"/>
        </w:rPr>
        <w:t>24</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_Toc12638 </w:instrText>
      </w:r>
      <w:r>
        <w:rPr>
          <w:rFonts w:hint="eastAsia" w:ascii="微软雅黑" w:hAnsi="微软雅黑" w:eastAsia="微软雅黑" w:cs="微软雅黑"/>
          <w:bCs/>
          <w:sz w:val="22"/>
          <w:szCs w:val="28"/>
        </w:rPr>
        <w:fldChar w:fldCharType="separate"/>
      </w:r>
      <w:r>
        <w:rPr>
          <w:rFonts w:hint="eastAsia"/>
          <w:sz w:val="22"/>
          <w:szCs w:val="28"/>
        </w:rPr>
        <w:t xml:space="preserve">（一） </w:t>
      </w:r>
      <w:r>
        <w:rPr>
          <w:rFonts w:hint="eastAsia"/>
          <w:sz w:val="22"/>
          <w:szCs w:val="28"/>
          <w:lang w:val="en-US" w:eastAsia="zh-CN"/>
        </w:rPr>
        <w:t>预算管理</w:t>
      </w:r>
      <w:r>
        <w:rPr>
          <w:sz w:val="22"/>
          <w:szCs w:val="28"/>
        </w:rPr>
        <w:tab/>
      </w:r>
      <w:r>
        <w:rPr>
          <w:sz w:val="22"/>
          <w:szCs w:val="28"/>
        </w:rPr>
        <w:fldChar w:fldCharType="begin"/>
      </w:r>
      <w:r>
        <w:rPr>
          <w:sz w:val="22"/>
          <w:szCs w:val="28"/>
        </w:rPr>
        <w:instrText xml:space="preserve"> PAGEREF _Toc12638 </w:instrText>
      </w:r>
      <w:r>
        <w:rPr>
          <w:sz w:val="22"/>
          <w:szCs w:val="28"/>
        </w:rPr>
        <w:fldChar w:fldCharType="separate"/>
      </w:r>
      <w:r>
        <w:rPr>
          <w:sz w:val="22"/>
          <w:szCs w:val="28"/>
        </w:rPr>
        <w:t>24</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_Toc20220 </w:instrText>
      </w:r>
      <w:r>
        <w:rPr>
          <w:rFonts w:hint="eastAsia" w:ascii="微软雅黑" w:hAnsi="微软雅黑" w:eastAsia="微软雅黑" w:cs="微软雅黑"/>
          <w:bCs/>
          <w:sz w:val="22"/>
          <w:szCs w:val="28"/>
        </w:rPr>
        <w:fldChar w:fldCharType="separate"/>
      </w:r>
      <w:r>
        <w:rPr>
          <w:rFonts w:hint="eastAsia"/>
          <w:sz w:val="22"/>
          <w:szCs w:val="28"/>
        </w:rPr>
        <w:t xml:space="preserve">（二） </w:t>
      </w:r>
      <w:r>
        <w:rPr>
          <w:rFonts w:hint="eastAsia"/>
          <w:sz w:val="22"/>
          <w:szCs w:val="24"/>
        </w:rPr>
        <w:t>财务管理</w:t>
      </w:r>
      <w:r>
        <w:rPr>
          <w:sz w:val="22"/>
          <w:szCs w:val="28"/>
        </w:rPr>
        <w:tab/>
      </w:r>
      <w:r>
        <w:rPr>
          <w:sz w:val="22"/>
          <w:szCs w:val="28"/>
        </w:rPr>
        <w:fldChar w:fldCharType="begin"/>
      </w:r>
      <w:r>
        <w:rPr>
          <w:sz w:val="22"/>
          <w:szCs w:val="28"/>
        </w:rPr>
        <w:instrText xml:space="preserve"> PAGEREF _Toc20220 </w:instrText>
      </w:r>
      <w:r>
        <w:rPr>
          <w:sz w:val="22"/>
          <w:szCs w:val="28"/>
        </w:rPr>
        <w:fldChar w:fldCharType="separate"/>
      </w:r>
      <w:r>
        <w:rPr>
          <w:sz w:val="22"/>
          <w:szCs w:val="28"/>
        </w:rPr>
        <w:t>25</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_Toc637 </w:instrText>
      </w:r>
      <w:r>
        <w:rPr>
          <w:rFonts w:hint="eastAsia" w:ascii="微软雅黑" w:hAnsi="微软雅黑" w:eastAsia="微软雅黑" w:cs="微软雅黑"/>
          <w:bCs/>
          <w:sz w:val="22"/>
          <w:szCs w:val="28"/>
        </w:rPr>
        <w:fldChar w:fldCharType="separate"/>
      </w:r>
      <w:r>
        <w:rPr>
          <w:rFonts w:hint="eastAsia"/>
          <w:sz w:val="22"/>
          <w:szCs w:val="28"/>
          <w:lang w:val="en-US" w:eastAsia="zh-CN"/>
        </w:rPr>
        <w:t>六、 日志管理</w:t>
      </w:r>
      <w:r>
        <w:rPr>
          <w:sz w:val="22"/>
          <w:szCs w:val="28"/>
        </w:rPr>
        <w:tab/>
      </w:r>
      <w:r>
        <w:rPr>
          <w:sz w:val="22"/>
          <w:szCs w:val="28"/>
        </w:rPr>
        <w:fldChar w:fldCharType="begin"/>
      </w:r>
      <w:r>
        <w:rPr>
          <w:sz w:val="22"/>
          <w:szCs w:val="28"/>
        </w:rPr>
        <w:instrText xml:space="preserve"> PAGEREF _Toc637 </w:instrText>
      </w:r>
      <w:r>
        <w:rPr>
          <w:sz w:val="22"/>
          <w:szCs w:val="28"/>
        </w:rPr>
        <w:fldChar w:fldCharType="separate"/>
      </w:r>
      <w:r>
        <w:rPr>
          <w:sz w:val="22"/>
          <w:szCs w:val="28"/>
        </w:rPr>
        <w:t>27</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_Toc1628 </w:instrText>
      </w:r>
      <w:r>
        <w:rPr>
          <w:rFonts w:hint="eastAsia" w:ascii="微软雅黑" w:hAnsi="微软雅黑" w:eastAsia="微软雅黑" w:cs="微软雅黑"/>
          <w:bCs/>
          <w:sz w:val="22"/>
          <w:szCs w:val="28"/>
        </w:rPr>
        <w:fldChar w:fldCharType="separate"/>
      </w:r>
      <w:r>
        <w:rPr>
          <w:rFonts w:hint="eastAsia"/>
          <w:sz w:val="22"/>
          <w:szCs w:val="24"/>
          <w:lang w:val="en-US" w:eastAsia="zh-CN"/>
        </w:rPr>
        <w:t>（一） 填报周期</w:t>
      </w:r>
      <w:r>
        <w:rPr>
          <w:sz w:val="22"/>
          <w:szCs w:val="28"/>
        </w:rPr>
        <w:tab/>
      </w:r>
      <w:r>
        <w:rPr>
          <w:sz w:val="22"/>
          <w:szCs w:val="28"/>
        </w:rPr>
        <w:fldChar w:fldCharType="begin"/>
      </w:r>
      <w:r>
        <w:rPr>
          <w:sz w:val="22"/>
          <w:szCs w:val="28"/>
        </w:rPr>
        <w:instrText xml:space="preserve"> PAGEREF _Toc1628 </w:instrText>
      </w:r>
      <w:r>
        <w:rPr>
          <w:sz w:val="22"/>
          <w:szCs w:val="28"/>
        </w:rPr>
        <w:fldChar w:fldCharType="separate"/>
      </w:r>
      <w:r>
        <w:rPr>
          <w:sz w:val="22"/>
          <w:szCs w:val="28"/>
        </w:rPr>
        <w:t>27</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_Toc5450 </w:instrText>
      </w:r>
      <w:r>
        <w:rPr>
          <w:rFonts w:hint="eastAsia" w:ascii="微软雅黑" w:hAnsi="微软雅黑" w:eastAsia="微软雅黑" w:cs="微软雅黑"/>
          <w:bCs/>
          <w:sz w:val="22"/>
          <w:szCs w:val="28"/>
        </w:rPr>
        <w:fldChar w:fldCharType="separate"/>
      </w:r>
      <w:r>
        <w:rPr>
          <w:rFonts w:hint="eastAsia"/>
          <w:sz w:val="22"/>
          <w:szCs w:val="28"/>
          <w:lang w:val="en-US" w:eastAsia="zh-CN"/>
        </w:rPr>
        <w:t>七、 微信通知</w:t>
      </w:r>
      <w:r>
        <w:rPr>
          <w:sz w:val="22"/>
          <w:szCs w:val="28"/>
        </w:rPr>
        <w:tab/>
      </w:r>
      <w:r>
        <w:rPr>
          <w:sz w:val="22"/>
          <w:szCs w:val="28"/>
        </w:rPr>
        <w:fldChar w:fldCharType="begin"/>
      </w:r>
      <w:r>
        <w:rPr>
          <w:sz w:val="22"/>
          <w:szCs w:val="28"/>
        </w:rPr>
        <w:instrText xml:space="preserve"> PAGEREF _Toc5450 </w:instrText>
      </w:r>
      <w:r>
        <w:rPr>
          <w:sz w:val="22"/>
          <w:szCs w:val="28"/>
        </w:rPr>
        <w:fldChar w:fldCharType="separate"/>
      </w:r>
      <w:r>
        <w:rPr>
          <w:sz w:val="22"/>
          <w:szCs w:val="28"/>
        </w:rPr>
        <w:t>28</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_Toc30670 </w:instrText>
      </w:r>
      <w:r>
        <w:rPr>
          <w:rFonts w:hint="eastAsia" w:ascii="微软雅黑" w:hAnsi="微软雅黑" w:eastAsia="微软雅黑" w:cs="微软雅黑"/>
          <w:bCs/>
          <w:sz w:val="22"/>
          <w:szCs w:val="28"/>
        </w:rPr>
        <w:fldChar w:fldCharType="separate"/>
      </w:r>
      <w:r>
        <w:rPr>
          <w:rFonts w:hint="eastAsia"/>
          <w:sz w:val="22"/>
          <w:szCs w:val="28"/>
          <w:lang w:val="en-US" w:eastAsia="zh-CN"/>
        </w:rPr>
        <w:t>八、 打包归档</w:t>
      </w:r>
      <w:r>
        <w:rPr>
          <w:sz w:val="22"/>
          <w:szCs w:val="28"/>
        </w:rPr>
        <w:tab/>
      </w:r>
      <w:r>
        <w:rPr>
          <w:sz w:val="22"/>
          <w:szCs w:val="28"/>
        </w:rPr>
        <w:fldChar w:fldCharType="begin"/>
      </w:r>
      <w:r>
        <w:rPr>
          <w:sz w:val="22"/>
          <w:szCs w:val="28"/>
        </w:rPr>
        <w:instrText xml:space="preserve"> PAGEREF _Toc30670 </w:instrText>
      </w:r>
      <w:r>
        <w:rPr>
          <w:sz w:val="22"/>
          <w:szCs w:val="28"/>
        </w:rPr>
        <w:fldChar w:fldCharType="separate"/>
      </w:r>
      <w:r>
        <w:rPr>
          <w:sz w:val="22"/>
          <w:szCs w:val="28"/>
        </w:rPr>
        <w:t>28</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_Toc17799 </w:instrText>
      </w:r>
      <w:r>
        <w:rPr>
          <w:rFonts w:hint="eastAsia" w:ascii="微软雅黑" w:hAnsi="微软雅黑" w:eastAsia="微软雅黑" w:cs="微软雅黑"/>
          <w:bCs/>
          <w:sz w:val="22"/>
          <w:szCs w:val="28"/>
        </w:rPr>
        <w:fldChar w:fldCharType="separate"/>
      </w:r>
      <w:r>
        <w:rPr>
          <w:rFonts w:hint="eastAsia"/>
          <w:sz w:val="22"/>
          <w:szCs w:val="28"/>
          <w:lang w:val="en-US" w:eastAsia="zh-CN"/>
        </w:rPr>
        <w:t>九、 定义报表</w:t>
      </w:r>
      <w:r>
        <w:rPr>
          <w:sz w:val="22"/>
          <w:szCs w:val="28"/>
        </w:rPr>
        <w:tab/>
      </w:r>
      <w:r>
        <w:rPr>
          <w:sz w:val="22"/>
          <w:szCs w:val="28"/>
        </w:rPr>
        <w:fldChar w:fldCharType="begin"/>
      </w:r>
      <w:r>
        <w:rPr>
          <w:sz w:val="22"/>
          <w:szCs w:val="28"/>
        </w:rPr>
        <w:instrText xml:space="preserve"> PAGEREF _Toc17799 </w:instrText>
      </w:r>
      <w:r>
        <w:rPr>
          <w:sz w:val="22"/>
          <w:szCs w:val="28"/>
        </w:rPr>
        <w:fldChar w:fldCharType="separate"/>
      </w:r>
      <w:r>
        <w:rPr>
          <w:sz w:val="22"/>
          <w:szCs w:val="28"/>
        </w:rPr>
        <w:t>29</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_Toc21252 </w:instrText>
      </w:r>
      <w:r>
        <w:rPr>
          <w:rFonts w:hint="eastAsia" w:ascii="微软雅黑" w:hAnsi="微软雅黑" w:eastAsia="微软雅黑" w:cs="微软雅黑"/>
          <w:bCs/>
          <w:sz w:val="22"/>
          <w:szCs w:val="28"/>
        </w:rPr>
        <w:fldChar w:fldCharType="separate"/>
      </w:r>
      <w:r>
        <w:rPr>
          <w:rFonts w:hint="eastAsia"/>
          <w:sz w:val="22"/>
          <w:szCs w:val="24"/>
        </w:rPr>
        <w:t>（一） 自定义报表</w:t>
      </w:r>
      <w:r>
        <w:rPr>
          <w:sz w:val="22"/>
          <w:szCs w:val="28"/>
        </w:rPr>
        <w:tab/>
      </w:r>
      <w:r>
        <w:rPr>
          <w:sz w:val="22"/>
          <w:szCs w:val="28"/>
        </w:rPr>
        <w:fldChar w:fldCharType="begin"/>
      </w:r>
      <w:r>
        <w:rPr>
          <w:sz w:val="22"/>
          <w:szCs w:val="28"/>
        </w:rPr>
        <w:instrText xml:space="preserve"> PAGEREF _Toc21252 </w:instrText>
      </w:r>
      <w:r>
        <w:rPr>
          <w:sz w:val="22"/>
          <w:szCs w:val="28"/>
        </w:rPr>
        <w:fldChar w:fldCharType="separate"/>
      </w:r>
      <w:r>
        <w:rPr>
          <w:sz w:val="22"/>
          <w:szCs w:val="28"/>
        </w:rPr>
        <w:t>29</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_Toc838 </w:instrText>
      </w:r>
      <w:r>
        <w:rPr>
          <w:rFonts w:hint="eastAsia" w:ascii="微软雅黑" w:hAnsi="微软雅黑" w:eastAsia="微软雅黑" w:cs="微软雅黑"/>
          <w:bCs/>
          <w:sz w:val="22"/>
          <w:szCs w:val="28"/>
        </w:rPr>
        <w:fldChar w:fldCharType="separate"/>
      </w:r>
      <w:r>
        <w:rPr>
          <w:rFonts w:hint="eastAsia"/>
          <w:sz w:val="22"/>
          <w:szCs w:val="28"/>
          <w:lang w:val="en-US" w:eastAsia="zh-CN"/>
        </w:rPr>
        <w:t>十、 数据统计</w:t>
      </w:r>
      <w:r>
        <w:rPr>
          <w:sz w:val="22"/>
          <w:szCs w:val="28"/>
        </w:rPr>
        <w:tab/>
      </w:r>
      <w:r>
        <w:rPr>
          <w:sz w:val="22"/>
          <w:szCs w:val="28"/>
        </w:rPr>
        <w:fldChar w:fldCharType="begin"/>
      </w:r>
      <w:r>
        <w:rPr>
          <w:sz w:val="22"/>
          <w:szCs w:val="28"/>
        </w:rPr>
        <w:instrText xml:space="preserve"> PAGEREF _Toc838 </w:instrText>
      </w:r>
      <w:r>
        <w:rPr>
          <w:sz w:val="22"/>
          <w:szCs w:val="28"/>
        </w:rPr>
        <w:fldChar w:fldCharType="separate"/>
      </w:r>
      <w:r>
        <w:rPr>
          <w:sz w:val="22"/>
          <w:szCs w:val="28"/>
        </w:rPr>
        <w:t>31</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_Toc29249 </w:instrText>
      </w:r>
      <w:r>
        <w:rPr>
          <w:rFonts w:hint="eastAsia" w:ascii="微软雅黑" w:hAnsi="微软雅黑" w:eastAsia="微软雅黑" w:cs="微软雅黑"/>
          <w:bCs/>
          <w:sz w:val="22"/>
          <w:szCs w:val="28"/>
        </w:rPr>
        <w:fldChar w:fldCharType="separate"/>
      </w:r>
      <w:r>
        <w:rPr>
          <w:rFonts w:hint="eastAsia"/>
          <w:sz w:val="22"/>
          <w:szCs w:val="24"/>
        </w:rPr>
        <w:t>（一）数据统计</w:t>
      </w:r>
      <w:r>
        <w:rPr>
          <w:sz w:val="22"/>
          <w:szCs w:val="28"/>
        </w:rPr>
        <w:tab/>
      </w:r>
      <w:r>
        <w:rPr>
          <w:sz w:val="22"/>
          <w:szCs w:val="28"/>
        </w:rPr>
        <w:fldChar w:fldCharType="begin"/>
      </w:r>
      <w:r>
        <w:rPr>
          <w:sz w:val="22"/>
          <w:szCs w:val="28"/>
        </w:rPr>
        <w:instrText xml:space="preserve"> PAGEREF _Toc29249 </w:instrText>
      </w:r>
      <w:r>
        <w:rPr>
          <w:sz w:val="22"/>
          <w:szCs w:val="28"/>
        </w:rPr>
        <w:fldChar w:fldCharType="separate"/>
      </w:r>
      <w:r>
        <w:rPr>
          <w:sz w:val="22"/>
          <w:szCs w:val="28"/>
        </w:rPr>
        <w:t>31</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_Toc18488 </w:instrText>
      </w:r>
      <w:r>
        <w:rPr>
          <w:rFonts w:hint="eastAsia" w:ascii="微软雅黑" w:hAnsi="微软雅黑" w:eastAsia="微软雅黑" w:cs="微软雅黑"/>
          <w:bCs/>
          <w:sz w:val="22"/>
          <w:szCs w:val="28"/>
        </w:rPr>
        <w:fldChar w:fldCharType="separate"/>
      </w:r>
      <w:r>
        <w:rPr>
          <w:rFonts w:hint="eastAsia"/>
          <w:sz w:val="22"/>
          <w:szCs w:val="24"/>
        </w:rPr>
        <w:t>（二）统计报表</w:t>
      </w:r>
      <w:r>
        <w:rPr>
          <w:sz w:val="22"/>
          <w:szCs w:val="28"/>
        </w:rPr>
        <w:tab/>
      </w:r>
      <w:r>
        <w:rPr>
          <w:sz w:val="22"/>
          <w:szCs w:val="28"/>
        </w:rPr>
        <w:fldChar w:fldCharType="begin"/>
      </w:r>
      <w:r>
        <w:rPr>
          <w:sz w:val="22"/>
          <w:szCs w:val="28"/>
        </w:rPr>
        <w:instrText xml:space="preserve"> PAGEREF _Toc18488 </w:instrText>
      </w:r>
      <w:r>
        <w:rPr>
          <w:sz w:val="22"/>
          <w:szCs w:val="28"/>
        </w:rPr>
        <w:fldChar w:fldCharType="separate"/>
      </w:r>
      <w:r>
        <w:rPr>
          <w:sz w:val="22"/>
          <w:szCs w:val="28"/>
        </w:rPr>
        <w:t>31</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_Toc14093 </w:instrText>
      </w:r>
      <w:r>
        <w:rPr>
          <w:rFonts w:hint="eastAsia" w:ascii="微软雅黑" w:hAnsi="微软雅黑" w:eastAsia="微软雅黑" w:cs="微软雅黑"/>
          <w:bCs/>
          <w:sz w:val="22"/>
          <w:szCs w:val="28"/>
        </w:rPr>
        <w:fldChar w:fldCharType="separate"/>
      </w:r>
      <w:r>
        <w:rPr>
          <w:rFonts w:hint="eastAsia"/>
          <w:sz w:val="22"/>
          <w:szCs w:val="28"/>
          <w:lang w:val="en-US" w:eastAsia="zh-CN"/>
        </w:rPr>
        <w:t>十一、 中期检查</w:t>
      </w:r>
      <w:r>
        <w:rPr>
          <w:sz w:val="22"/>
          <w:szCs w:val="28"/>
        </w:rPr>
        <w:tab/>
      </w:r>
      <w:r>
        <w:rPr>
          <w:sz w:val="22"/>
          <w:szCs w:val="28"/>
        </w:rPr>
        <w:fldChar w:fldCharType="begin"/>
      </w:r>
      <w:r>
        <w:rPr>
          <w:sz w:val="22"/>
          <w:szCs w:val="28"/>
        </w:rPr>
        <w:instrText xml:space="preserve"> PAGEREF _Toc14093 </w:instrText>
      </w:r>
      <w:r>
        <w:rPr>
          <w:sz w:val="22"/>
          <w:szCs w:val="28"/>
        </w:rPr>
        <w:fldChar w:fldCharType="separate"/>
      </w:r>
      <w:r>
        <w:rPr>
          <w:sz w:val="22"/>
          <w:szCs w:val="28"/>
        </w:rPr>
        <w:t>32</w:t>
      </w:r>
      <w:r>
        <w:rPr>
          <w:sz w:val="22"/>
          <w:szCs w:val="28"/>
        </w:rPr>
        <w:fldChar w:fldCharType="end"/>
      </w:r>
      <w:r>
        <w:rPr>
          <w:rFonts w:hint="eastAsia" w:ascii="微软雅黑" w:hAnsi="微软雅黑" w:eastAsia="微软雅黑" w:cs="微软雅黑"/>
          <w:bCs/>
          <w:sz w:val="22"/>
          <w:szCs w:val="28"/>
        </w:rPr>
        <w:fldChar w:fldCharType="end"/>
      </w:r>
    </w:p>
    <w:p>
      <w:pPr>
        <w:pStyle w:val="9"/>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_Toc19474 </w:instrText>
      </w:r>
      <w:r>
        <w:rPr>
          <w:rFonts w:hint="eastAsia" w:ascii="微软雅黑" w:hAnsi="微软雅黑" w:eastAsia="微软雅黑" w:cs="微软雅黑"/>
          <w:bCs/>
          <w:sz w:val="22"/>
          <w:szCs w:val="28"/>
        </w:rPr>
        <w:fldChar w:fldCharType="separate"/>
      </w:r>
      <w:r>
        <w:rPr>
          <w:rFonts w:hint="eastAsia"/>
          <w:sz w:val="22"/>
          <w:szCs w:val="28"/>
          <w:lang w:val="en-US" w:eastAsia="zh-CN"/>
        </w:rPr>
        <w:t>十二、 项目结题</w:t>
      </w:r>
      <w:r>
        <w:rPr>
          <w:sz w:val="22"/>
          <w:szCs w:val="28"/>
        </w:rPr>
        <w:tab/>
      </w:r>
      <w:r>
        <w:rPr>
          <w:sz w:val="22"/>
          <w:szCs w:val="28"/>
        </w:rPr>
        <w:fldChar w:fldCharType="begin"/>
      </w:r>
      <w:r>
        <w:rPr>
          <w:sz w:val="22"/>
          <w:szCs w:val="28"/>
        </w:rPr>
        <w:instrText xml:space="preserve"> PAGEREF _Toc19474 </w:instrText>
      </w:r>
      <w:r>
        <w:rPr>
          <w:sz w:val="22"/>
          <w:szCs w:val="28"/>
        </w:rPr>
        <w:fldChar w:fldCharType="separate"/>
      </w:r>
      <w:r>
        <w:rPr>
          <w:sz w:val="22"/>
          <w:szCs w:val="28"/>
        </w:rPr>
        <w:t>33</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rPr>
          <w:sz w:val="22"/>
          <w:szCs w:val="28"/>
        </w:rPr>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_Toc3430 </w:instrText>
      </w:r>
      <w:r>
        <w:rPr>
          <w:rFonts w:hint="eastAsia" w:ascii="微软雅黑" w:hAnsi="微软雅黑" w:eastAsia="微软雅黑" w:cs="微软雅黑"/>
          <w:bCs/>
          <w:sz w:val="22"/>
          <w:szCs w:val="28"/>
        </w:rPr>
        <w:fldChar w:fldCharType="separate"/>
      </w:r>
      <w:r>
        <w:rPr>
          <w:rFonts w:hint="eastAsia"/>
          <w:sz w:val="22"/>
          <w:szCs w:val="24"/>
          <w:lang w:val="en-US" w:eastAsia="zh-CN"/>
        </w:rPr>
        <w:t>（一） 结题成果</w:t>
      </w:r>
      <w:r>
        <w:rPr>
          <w:sz w:val="22"/>
          <w:szCs w:val="28"/>
        </w:rPr>
        <w:tab/>
      </w:r>
      <w:r>
        <w:rPr>
          <w:sz w:val="22"/>
          <w:szCs w:val="28"/>
        </w:rPr>
        <w:fldChar w:fldCharType="begin"/>
      </w:r>
      <w:r>
        <w:rPr>
          <w:sz w:val="22"/>
          <w:szCs w:val="28"/>
        </w:rPr>
        <w:instrText xml:space="preserve"> PAGEREF _Toc3430 </w:instrText>
      </w:r>
      <w:r>
        <w:rPr>
          <w:sz w:val="22"/>
          <w:szCs w:val="28"/>
        </w:rPr>
        <w:fldChar w:fldCharType="separate"/>
      </w:r>
      <w:r>
        <w:rPr>
          <w:sz w:val="22"/>
          <w:szCs w:val="28"/>
        </w:rPr>
        <w:t>33</w:t>
      </w:r>
      <w:r>
        <w:rPr>
          <w:sz w:val="22"/>
          <w:szCs w:val="28"/>
        </w:rPr>
        <w:fldChar w:fldCharType="end"/>
      </w:r>
      <w:r>
        <w:rPr>
          <w:rFonts w:hint="eastAsia" w:ascii="微软雅黑" w:hAnsi="微软雅黑" w:eastAsia="微软雅黑" w:cs="微软雅黑"/>
          <w:bCs/>
          <w:sz w:val="22"/>
          <w:szCs w:val="28"/>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00" w:lineRule="auto"/>
        <w:textAlignment w:val="auto"/>
      </w:pPr>
      <w:r>
        <w:rPr>
          <w:rFonts w:hint="eastAsia" w:ascii="微软雅黑" w:hAnsi="微软雅黑" w:eastAsia="微软雅黑" w:cs="微软雅黑"/>
          <w:bCs/>
          <w:sz w:val="22"/>
          <w:szCs w:val="28"/>
        </w:rPr>
        <w:fldChar w:fldCharType="begin"/>
      </w:r>
      <w:r>
        <w:rPr>
          <w:rFonts w:hint="eastAsia" w:ascii="微软雅黑" w:hAnsi="微软雅黑" w:eastAsia="微软雅黑" w:cs="微软雅黑"/>
          <w:bCs/>
          <w:sz w:val="22"/>
          <w:szCs w:val="28"/>
        </w:rPr>
        <w:instrText xml:space="preserve"> HYPERLINK \l _Toc6514 </w:instrText>
      </w:r>
      <w:r>
        <w:rPr>
          <w:rFonts w:hint="eastAsia" w:ascii="微软雅黑" w:hAnsi="微软雅黑" w:eastAsia="微软雅黑" w:cs="微软雅黑"/>
          <w:bCs/>
          <w:sz w:val="22"/>
          <w:szCs w:val="28"/>
        </w:rPr>
        <w:fldChar w:fldCharType="separate"/>
      </w:r>
      <w:r>
        <w:rPr>
          <w:rFonts w:hint="eastAsia"/>
          <w:sz w:val="22"/>
          <w:szCs w:val="24"/>
        </w:rPr>
        <w:t xml:space="preserve">（二） </w:t>
      </w:r>
      <w:r>
        <w:rPr>
          <w:rFonts w:hint="eastAsia"/>
          <w:sz w:val="22"/>
          <w:szCs w:val="24"/>
          <w:lang w:val="en-US" w:eastAsia="zh-CN"/>
        </w:rPr>
        <w:t>过程管理</w:t>
      </w:r>
      <w:r>
        <w:rPr>
          <w:sz w:val="22"/>
          <w:szCs w:val="28"/>
        </w:rPr>
        <w:tab/>
      </w:r>
      <w:r>
        <w:rPr>
          <w:sz w:val="22"/>
          <w:szCs w:val="28"/>
        </w:rPr>
        <w:fldChar w:fldCharType="begin"/>
      </w:r>
      <w:r>
        <w:rPr>
          <w:sz w:val="22"/>
          <w:szCs w:val="28"/>
        </w:rPr>
        <w:instrText xml:space="preserve"> PAGEREF _Toc6514 </w:instrText>
      </w:r>
      <w:r>
        <w:rPr>
          <w:sz w:val="22"/>
          <w:szCs w:val="28"/>
        </w:rPr>
        <w:fldChar w:fldCharType="separate"/>
      </w:r>
      <w:r>
        <w:rPr>
          <w:sz w:val="22"/>
          <w:szCs w:val="28"/>
        </w:rPr>
        <w:t>34</w:t>
      </w:r>
      <w:r>
        <w:rPr>
          <w:sz w:val="22"/>
          <w:szCs w:val="28"/>
        </w:rPr>
        <w:fldChar w:fldCharType="end"/>
      </w:r>
      <w:r>
        <w:rPr>
          <w:rFonts w:hint="eastAsia" w:ascii="微软雅黑" w:hAnsi="微软雅黑" w:eastAsia="微软雅黑" w:cs="微软雅黑"/>
          <w:bCs/>
          <w:sz w:val="22"/>
          <w:szCs w:val="28"/>
        </w:rPr>
        <w:fldChar w:fldCharType="end"/>
      </w:r>
    </w:p>
    <w:p>
      <w:pPr>
        <w:widowControl/>
        <w:jc w:val="left"/>
        <w:rPr>
          <w:rFonts w:hint="eastAsia" w:ascii="微软雅黑" w:hAnsi="微软雅黑" w:eastAsia="微软雅黑" w:cs="微软雅黑"/>
          <w:bCs/>
          <w:szCs w:val="24"/>
        </w:rPr>
      </w:pPr>
      <w:r>
        <w:rPr>
          <w:rFonts w:hint="eastAsia" w:ascii="微软雅黑" w:hAnsi="微软雅黑" w:eastAsia="微软雅黑" w:cs="微软雅黑"/>
          <w:bCs/>
          <w:szCs w:val="24"/>
        </w:rPr>
        <w:fldChar w:fldCharType="end"/>
      </w:r>
    </w:p>
    <w:p>
      <w:pPr>
        <w:rPr>
          <w:rFonts w:hint="eastAsia" w:ascii="微软雅黑" w:hAnsi="微软雅黑" w:eastAsia="微软雅黑" w:cs="微软雅黑"/>
          <w:bCs/>
          <w:szCs w:val="24"/>
        </w:rPr>
      </w:pPr>
      <w:r>
        <w:rPr>
          <w:rFonts w:hint="eastAsia" w:ascii="微软雅黑" w:hAnsi="微软雅黑" w:eastAsia="微软雅黑" w:cs="微软雅黑"/>
          <w:bCs/>
          <w:szCs w:val="24"/>
        </w:rPr>
        <w:br w:type="page"/>
      </w:r>
    </w:p>
    <w:p>
      <w:pPr>
        <w:jc w:val="center"/>
        <w:rPr>
          <w:rFonts w:hint="eastAsia" w:ascii="宋体" w:hAnsi="宋体" w:eastAsia="宋体" w:cs="宋体"/>
          <w:b/>
          <w:bCs/>
          <w:sz w:val="24"/>
          <w:szCs w:val="24"/>
        </w:rPr>
      </w:pPr>
      <w:r>
        <w:rPr>
          <w:rFonts w:hint="eastAsia" w:ascii="宋体" w:hAnsi="宋体" w:eastAsia="宋体" w:cs="宋体"/>
          <w:b/>
          <w:bCs/>
          <w:sz w:val="24"/>
          <w:szCs w:val="24"/>
        </w:rPr>
        <w:t>云创创新创业项目管理</w:t>
      </w:r>
      <w:r>
        <w:rPr>
          <w:rFonts w:hint="eastAsia" w:ascii="宋体" w:hAnsi="宋体" w:eastAsia="宋体" w:cs="宋体"/>
          <w:b/>
          <w:bCs/>
          <w:sz w:val="24"/>
          <w:szCs w:val="24"/>
          <w:lang w:val="en-US" w:eastAsia="zh-CN"/>
        </w:rPr>
        <w:t>分</w:t>
      </w:r>
      <w:r>
        <w:rPr>
          <w:rFonts w:hint="eastAsia" w:ascii="宋体" w:hAnsi="宋体" w:eastAsia="宋体" w:cs="宋体"/>
          <w:b/>
          <w:bCs/>
          <w:sz w:val="24"/>
          <w:szCs w:val="24"/>
        </w:rPr>
        <w:t>管理-说明书</w:t>
      </w:r>
    </w:p>
    <w:p>
      <w:pPr>
        <w:rPr>
          <w:rFonts w:hint="eastAsia" w:ascii="宋体" w:hAnsi="宋体" w:eastAsia="宋体" w:cs="宋体"/>
          <w:b/>
          <w:bCs/>
          <w:sz w:val="24"/>
          <w:szCs w:val="24"/>
          <w:lang w:val="en-US" w:eastAsia="zh-CN"/>
        </w:rPr>
      </w:pPr>
    </w:p>
    <w:p>
      <w:pPr>
        <w:numPr>
          <w:ilvl w:val="0"/>
          <w:numId w:val="0"/>
        </w:num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大创项目流程图</w:t>
      </w: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400040" cy="6315710"/>
            <wp:effectExtent l="9525" t="9525" r="13335" b="12065"/>
            <wp:docPr id="4" name="图片 4" descr="云创未来创新创业项目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云创未来创新创业项目流程图"/>
                    <pic:cNvPicPr>
                      <a:picLocks noChangeAspect="1"/>
                    </pic:cNvPicPr>
                  </pic:nvPicPr>
                  <pic:blipFill>
                    <a:blip r:embed="rId7"/>
                    <a:stretch>
                      <a:fillRect/>
                    </a:stretch>
                  </pic:blipFill>
                  <pic:spPr>
                    <a:xfrm>
                      <a:off x="0" y="0"/>
                      <a:ext cx="5400040" cy="6315710"/>
                    </a:xfrm>
                    <a:prstGeom prst="rect">
                      <a:avLst/>
                    </a:prstGeom>
                    <a:ln>
                      <a:solidFill>
                        <a:srgbClr val="0000FF"/>
                      </a:solidFill>
                    </a:ln>
                  </pic:spPr>
                </pic:pic>
              </a:graphicData>
            </a:graphic>
          </wp:inline>
        </w:drawing>
      </w: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jc w:val="center"/>
        <w:rPr>
          <w:rFonts w:hint="eastAsia" w:ascii="宋体" w:hAnsi="宋体" w:eastAsia="宋体" w:cs="宋体"/>
          <w:b/>
          <w:bCs/>
          <w:color w:val="auto"/>
          <w:sz w:val="24"/>
          <w:szCs w:val="24"/>
          <w:lang w:val="en-US" w:eastAsia="zh-CN"/>
        </w:rPr>
      </w:pPr>
    </w:p>
    <w:p>
      <w:pP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br w:type="page"/>
      </w:r>
    </w:p>
    <w:p>
      <w:pPr>
        <w:jc w:val="center"/>
        <w:rPr>
          <w:rFonts w:hint="eastAsia" w:ascii="宋体" w:hAnsi="宋体" w:eastAsia="宋体" w:cs="宋体"/>
          <w:b w:val="0"/>
          <w:bCs w:val="0"/>
          <w:color w:val="00B0F0"/>
          <w:sz w:val="24"/>
          <w:szCs w:val="24"/>
          <w:lang w:val="en-US" w:eastAsia="zh-CN"/>
        </w:rPr>
      </w:pPr>
      <w:r>
        <w:rPr>
          <w:rFonts w:hint="eastAsia" w:ascii="宋体" w:hAnsi="宋体" w:eastAsia="宋体" w:cs="宋体"/>
          <w:b/>
          <w:bCs/>
          <w:color w:val="auto"/>
          <w:sz w:val="24"/>
          <w:szCs w:val="24"/>
          <w:lang w:val="en-US" w:eastAsia="zh-CN"/>
        </w:rPr>
        <w:t>简单几步帮您完成创新创业项目</w:t>
      </w: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drawing>
          <wp:inline distT="0" distB="0" distL="114300" distR="114300">
            <wp:extent cx="252095" cy="252095"/>
            <wp:effectExtent l="0" t="0" r="1905" b="1905"/>
            <wp:docPr id="5" name="图片 5" descr="xiangmuguan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xiangmuguanli"/>
                    <pic:cNvPicPr>
                      <a:picLocks noChangeAspect="1"/>
                    </pic:cNvPicPr>
                  </pic:nvPicPr>
                  <pic:blipFill>
                    <a:blip r:embed="rId8"/>
                    <a:stretch>
                      <a:fillRect/>
                    </a:stretch>
                  </pic:blipFill>
                  <pic:spPr>
                    <a:xfrm>
                      <a:off x="0" y="0"/>
                      <a:ext cx="252095" cy="252095"/>
                    </a:xfrm>
                    <a:prstGeom prst="rect">
                      <a:avLst/>
                    </a:prstGeom>
                  </pic:spPr>
                </pic:pic>
              </a:graphicData>
            </a:graphic>
          </wp:inline>
        </w:drawing>
      </w:r>
      <w:r>
        <w:rPr>
          <w:rFonts w:hint="eastAsia" w:ascii="宋体" w:hAnsi="宋体" w:eastAsia="宋体" w:cs="宋体"/>
          <w:b w:val="0"/>
          <w:bCs w:val="0"/>
          <w:color w:val="000000" w:themeColor="text1"/>
          <w:sz w:val="24"/>
          <w:szCs w:val="24"/>
          <w:lang w:val="en-US" w:eastAsia="zh-CN"/>
          <w14:textFill>
            <w14:solidFill>
              <w14:schemeClr w14:val="tx1"/>
            </w14:solidFill>
          </w14:textFill>
        </w:rPr>
        <w:t xml:space="preserve"> </w:t>
      </w:r>
      <w:r>
        <w:rPr>
          <w:rFonts w:hint="eastAsia" w:ascii="宋体" w:hAnsi="宋体" w:eastAsia="宋体" w:cs="宋体"/>
          <w:b/>
          <w:bCs/>
          <w:color w:val="000000" w:themeColor="text1"/>
          <w:sz w:val="24"/>
          <w:szCs w:val="24"/>
          <w:lang w:val="en-US" w:eastAsia="zh-CN"/>
          <w14:textFill>
            <w14:solidFill>
              <w14:schemeClr w14:val="tx1"/>
            </w14:solidFill>
          </w14:textFill>
        </w:rPr>
        <w:t>创建大创、发布项目</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管理员通过添加项目，填写大创项目基本信息设置项目查重、开启项目双选和项目申报即可。</w:t>
      </w: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drawing>
          <wp:inline distT="0" distB="0" distL="114300" distR="114300">
            <wp:extent cx="252095" cy="252095"/>
            <wp:effectExtent l="0" t="0" r="1905" b="1905"/>
            <wp:docPr id="11" name="图片 11" descr="tianb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tianbao"/>
                    <pic:cNvPicPr>
                      <a:picLocks noChangeAspect="1"/>
                    </pic:cNvPicPr>
                  </pic:nvPicPr>
                  <pic:blipFill>
                    <a:blip r:embed="rId9"/>
                    <a:stretch>
                      <a:fillRect/>
                    </a:stretch>
                  </pic:blipFill>
                  <pic:spPr>
                    <a:xfrm>
                      <a:off x="0" y="0"/>
                      <a:ext cx="252095" cy="252095"/>
                    </a:xfrm>
                    <a:prstGeom prst="rect">
                      <a:avLst/>
                    </a:prstGeom>
                  </pic:spPr>
                </pic:pic>
              </a:graphicData>
            </a:graphic>
          </wp:inline>
        </w:drawing>
      </w:r>
      <w:r>
        <w:rPr>
          <w:rFonts w:hint="eastAsia" w:ascii="宋体" w:hAnsi="宋体" w:eastAsia="宋体" w:cs="宋体"/>
          <w:b w:val="0"/>
          <w:bCs w:val="0"/>
          <w:color w:val="000000" w:themeColor="text1"/>
          <w:sz w:val="24"/>
          <w:szCs w:val="24"/>
          <w:lang w:val="en-US" w:eastAsia="zh-CN"/>
          <w14:textFill>
            <w14:solidFill>
              <w14:schemeClr w14:val="tx1"/>
            </w14:solidFill>
          </w14:textFill>
        </w:rPr>
        <w:t xml:space="preserve"> </w:t>
      </w:r>
      <w:r>
        <w:rPr>
          <w:rFonts w:hint="eastAsia" w:ascii="宋体" w:hAnsi="宋体" w:eastAsia="宋体" w:cs="宋体"/>
          <w:b/>
          <w:bCs/>
          <w:color w:val="000000" w:themeColor="text1"/>
          <w:sz w:val="24"/>
          <w:szCs w:val="24"/>
          <w:lang w:val="en-US" w:eastAsia="zh-CN"/>
          <w14:textFill>
            <w14:solidFill>
              <w14:schemeClr w14:val="tx1"/>
            </w14:solidFill>
          </w14:textFill>
        </w:rPr>
        <w:t>审核项目、设置评审</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管理老师可以查看学生项目的状态，设置分管理审核大创项目，检查项目是否合格，通过查重功能帮助老师更好的检查项目质量；</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通过立项的项目管理老师通过设置评委专家账号、评分表、评审显示字段、分配评委等几步操作即可实现线上评审。</w:t>
      </w: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drawing>
          <wp:inline distT="0" distB="0" distL="114300" distR="114300">
            <wp:extent cx="252095" cy="252095"/>
            <wp:effectExtent l="0" t="0" r="1905" b="1905"/>
            <wp:docPr id="16" name="图片 16" descr="caiw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aiwu"/>
                    <pic:cNvPicPr>
                      <a:picLocks noChangeAspect="1"/>
                    </pic:cNvPicPr>
                  </pic:nvPicPr>
                  <pic:blipFill>
                    <a:blip r:embed="rId10"/>
                    <a:stretch>
                      <a:fillRect/>
                    </a:stretch>
                  </pic:blipFill>
                  <pic:spPr>
                    <a:xfrm>
                      <a:off x="0" y="0"/>
                      <a:ext cx="252095" cy="252095"/>
                    </a:xfrm>
                    <a:prstGeom prst="rect">
                      <a:avLst/>
                    </a:prstGeom>
                  </pic:spPr>
                </pic:pic>
              </a:graphicData>
            </a:graphic>
          </wp:inline>
        </w:drawing>
      </w:r>
      <w:r>
        <w:rPr>
          <w:rFonts w:hint="eastAsia" w:ascii="宋体" w:hAnsi="宋体" w:eastAsia="宋体" w:cs="宋体"/>
          <w:b w:val="0"/>
          <w:bCs w:val="0"/>
          <w:color w:val="000000" w:themeColor="text1"/>
          <w:sz w:val="24"/>
          <w:szCs w:val="24"/>
          <w:lang w:val="en-US" w:eastAsia="zh-CN"/>
          <w14:textFill>
            <w14:solidFill>
              <w14:schemeClr w14:val="tx1"/>
            </w14:solidFill>
          </w14:textFill>
        </w:rPr>
        <w:t xml:space="preserve"> </w:t>
      </w:r>
      <w:r>
        <w:rPr>
          <w:rFonts w:hint="eastAsia" w:ascii="宋体" w:hAnsi="宋体" w:eastAsia="宋体" w:cs="宋体"/>
          <w:b/>
          <w:bCs/>
          <w:color w:val="000000" w:themeColor="text1"/>
          <w:sz w:val="24"/>
          <w:szCs w:val="24"/>
          <w:lang w:val="en-US" w:eastAsia="zh-CN"/>
          <w14:textFill>
            <w14:solidFill>
              <w14:schemeClr w14:val="tx1"/>
            </w14:solidFill>
          </w14:textFill>
        </w:rPr>
        <w:t>设置财务、管理日志</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创新创业平台拥有完善的财务系统，管理老师通过财务类别管理的设置即可完成财务类别金额限制；</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通过日志功能，老师可以及时的了解学生项目的进度以及近期的成果。</w:t>
      </w: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drawing>
          <wp:inline distT="0" distB="0" distL="114300" distR="114300">
            <wp:extent cx="252095" cy="252095"/>
            <wp:effectExtent l="0" t="0" r="1905" b="1905"/>
            <wp:docPr id="15" name="图片 15" descr="xiang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xiangmu"/>
                    <pic:cNvPicPr>
                      <a:picLocks noChangeAspect="1"/>
                    </pic:cNvPicPr>
                  </pic:nvPicPr>
                  <pic:blipFill>
                    <a:blip r:embed="rId11"/>
                    <a:stretch>
                      <a:fillRect/>
                    </a:stretch>
                  </pic:blipFill>
                  <pic:spPr>
                    <a:xfrm>
                      <a:off x="0" y="0"/>
                      <a:ext cx="252095" cy="252095"/>
                    </a:xfrm>
                    <a:prstGeom prst="rect">
                      <a:avLst/>
                    </a:prstGeom>
                  </pic:spPr>
                </pic:pic>
              </a:graphicData>
            </a:graphic>
          </wp:inline>
        </w:drawing>
      </w:r>
      <w:r>
        <w:rPr>
          <w:rFonts w:hint="eastAsia" w:ascii="宋体" w:hAnsi="宋体" w:eastAsia="宋体" w:cs="宋体"/>
          <w:b w:val="0"/>
          <w:bCs w:val="0"/>
          <w:color w:val="000000" w:themeColor="text1"/>
          <w:sz w:val="24"/>
          <w:szCs w:val="24"/>
          <w:lang w:val="en-US" w:eastAsia="zh-CN"/>
          <w14:textFill>
            <w14:solidFill>
              <w14:schemeClr w14:val="tx1"/>
            </w14:solidFill>
          </w14:textFill>
        </w:rPr>
        <w:t xml:space="preserve"> </w:t>
      </w:r>
      <w:r>
        <w:rPr>
          <w:rFonts w:hint="eastAsia" w:ascii="宋体" w:hAnsi="宋体" w:eastAsia="宋体" w:cs="宋体"/>
          <w:b/>
          <w:bCs/>
          <w:color w:val="000000" w:themeColor="text1"/>
          <w:sz w:val="24"/>
          <w:szCs w:val="24"/>
          <w:lang w:val="en-US" w:eastAsia="zh-CN"/>
          <w14:textFill>
            <w14:solidFill>
              <w14:schemeClr w14:val="tx1"/>
            </w14:solidFill>
          </w14:textFill>
        </w:rPr>
        <w:t>微信通知、打包归档</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通过学生报名时关注学校的微信号，实现在系统中管理员以点对点的方式发送微信消息；</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通过勾选把需要文件打包的项目，一键归档即可下载到本地。</w:t>
      </w:r>
    </w:p>
    <w:p>
      <w:pPr>
        <w:rPr>
          <w:rFonts w:hint="eastAsia" w:ascii="宋体" w:hAnsi="宋体" w:eastAsia="宋体" w:cs="宋体"/>
          <w:b/>
          <w:bCs/>
          <w:color w:val="000000" w:themeColor="text1"/>
          <w:sz w:val="24"/>
          <w:szCs w:val="24"/>
          <w:lang w:val="en-US" w:eastAsia="zh-CN"/>
          <w14:textFill>
            <w14:solidFill>
              <w14:schemeClr w14:val="tx1"/>
            </w14:solidFill>
          </w14:textFill>
        </w:rPr>
      </w:pPr>
    </w:p>
    <w:p>
      <w:pPr>
        <w:rPr>
          <w:rFonts w:hint="eastAsia" w:ascii="宋体" w:hAnsi="宋体" w:eastAsia="宋体" w:cs="宋体"/>
          <w:b/>
          <w:bCs/>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drawing>
          <wp:inline distT="0" distB="0" distL="114300" distR="114300">
            <wp:extent cx="288290" cy="288290"/>
            <wp:effectExtent l="0" t="0" r="3810" b="3810"/>
            <wp:docPr id="13" name="图片 13" descr="shu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huju"/>
                    <pic:cNvPicPr>
                      <a:picLocks noChangeAspect="1"/>
                    </pic:cNvPicPr>
                  </pic:nvPicPr>
                  <pic:blipFill>
                    <a:blip r:embed="rId12"/>
                    <a:stretch>
                      <a:fillRect/>
                    </a:stretch>
                  </pic:blipFill>
                  <pic:spPr>
                    <a:xfrm>
                      <a:off x="0" y="0"/>
                      <a:ext cx="288290" cy="288290"/>
                    </a:xfrm>
                    <a:prstGeom prst="rect">
                      <a:avLst/>
                    </a:prstGeom>
                  </pic:spPr>
                </pic:pic>
              </a:graphicData>
            </a:graphic>
          </wp:inline>
        </w:drawing>
      </w:r>
      <w:r>
        <w:rPr>
          <w:rFonts w:hint="eastAsia" w:ascii="宋体" w:hAnsi="宋体" w:eastAsia="宋体" w:cs="宋体"/>
          <w:b w:val="0"/>
          <w:bCs w:val="0"/>
          <w:color w:val="000000" w:themeColor="text1"/>
          <w:sz w:val="24"/>
          <w:szCs w:val="24"/>
          <w:lang w:val="en-US" w:eastAsia="zh-CN"/>
          <w14:textFill>
            <w14:solidFill>
              <w14:schemeClr w14:val="tx1"/>
            </w14:solidFill>
          </w14:textFill>
        </w:rPr>
        <w:t xml:space="preserve"> </w:t>
      </w:r>
      <w:r>
        <w:rPr>
          <w:rFonts w:hint="eastAsia" w:ascii="宋体" w:hAnsi="宋体" w:eastAsia="宋体" w:cs="宋体"/>
          <w:b/>
          <w:bCs/>
          <w:color w:val="000000" w:themeColor="text1"/>
          <w:sz w:val="24"/>
          <w:szCs w:val="24"/>
          <w:lang w:val="en-US" w:eastAsia="zh-CN"/>
          <w14:textFill>
            <w14:solidFill>
              <w14:schemeClr w14:val="tx1"/>
            </w14:solidFill>
          </w14:textFill>
        </w:rPr>
        <w:t>定义报表、数据统计</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在自定义报表中，管理老师通过选择项目年份、项目信息、负责人信息、项目级别等项目信息即可导出老师想要的数据，并且系统根据选取的信息自动生成一份数据简报更直观的了解数据内容；</w:t>
      </w:r>
    </w:p>
    <w:p>
      <w:pPr>
        <w:ind w:firstLine="480" w:firstLineChars="200"/>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通过报表走势还有统计图的显示帮助老师直观显示数据分析成果。</w:t>
      </w: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rPr>
          <w:rFonts w:hint="eastAsia" w:ascii="宋体" w:hAnsi="宋体" w:eastAsia="宋体" w:cs="宋体"/>
          <w:b w:val="0"/>
          <w:bCs w:val="0"/>
          <w:color w:val="000000" w:themeColor="text1"/>
          <w:sz w:val="24"/>
          <w:szCs w:val="24"/>
          <w:lang w:val="en-US" w:eastAsia="zh-CN"/>
          <w14:textFill>
            <w14:solidFill>
              <w14:schemeClr w14:val="tx1"/>
            </w14:solidFill>
          </w14:textFill>
        </w:rPr>
      </w:pPr>
    </w:p>
    <w:p>
      <w:pPr>
        <w:jc w:val="both"/>
        <w:rPr>
          <w:rFonts w:hint="eastAsia" w:ascii="宋体" w:hAnsi="宋体" w:eastAsia="宋体" w:cs="宋体"/>
          <w:b/>
          <w:bCs/>
          <w:sz w:val="24"/>
          <w:szCs w:val="24"/>
          <w:lang w:val="en-US" w:eastAsia="zh-CN"/>
        </w:rPr>
      </w:pPr>
    </w:p>
    <w:p>
      <w:pPr>
        <w:jc w:val="center"/>
        <w:rPr>
          <w:rFonts w:hint="eastAsia" w:ascii="宋体" w:hAnsi="宋体" w:eastAsia="宋体" w:cs="宋体"/>
          <w:b/>
          <w:bCs/>
          <w:sz w:val="24"/>
          <w:szCs w:val="24"/>
          <w:lang w:val="en-US" w:eastAsia="zh-CN"/>
        </w:rPr>
      </w:pPr>
    </w:p>
    <w:p>
      <w:pPr>
        <w:jc w:val="both"/>
        <w:rPr>
          <w:rFonts w:hint="eastAsia" w:ascii="宋体" w:hAnsi="宋体" w:eastAsia="宋体" w:cs="宋体"/>
          <w:b/>
          <w:bCs/>
          <w:sz w:val="24"/>
          <w:szCs w:val="24"/>
          <w:lang w:val="en-US" w:eastAsia="zh-CN"/>
        </w:rPr>
      </w:pPr>
    </w:p>
    <w:p>
      <w:pPr>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br w:type="page"/>
      </w:r>
    </w:p>
    <w:p>
      <w:pPr>
        <w:jc w:val="center"/>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线上创建创新创业的准备工作</w:t>
      </w:r>
    </w:p>
    <w:p>
      <w:pPr>
        <w:jc w:val="center"/>
        <w:rPr>
          <w:rFonts w:hint="eastAsia" w:ascii="宋体" w:hAnsi="宋体" w:eastAsia="宋体" w:cs="宋体"/>
          <w:b/>
          <w:bCs/>
          <w:sz w:val="24"/>
          <w:szCs w:val="24"/>
          <w:lang w:val="en-US" w:eastAsia="zh-CN"/>
        </w:rPr>
      </w:pP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88280" cy="2733040"/>
            <wp:effectExtent l="0" t="0" r="7620" b="1016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3"/>
                    <a:stretch>
                      <a:fillRect/>
                    </a:stretch>
                  </pic:blipFill>
                  <pic:spPr>
                    <a:xfrm>
                      <a:off x="0" y="0"/>
                      <a:ext cx="5288280" cy="2733040"/>
                    </a:xfrm>
                    <a:prstGeom prst="rect">
                      <a:avLst/>
                    </a:prstGeom>
                    <a:noFill/>
                    <a:ln>
                      <a:noFill/>
                    </a:ln>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lang w:eastAsia="zh-CN"/>
        </w:rPr>
        <w:drawing>
          <wp:anchor distT="0" distB="0" distL="114300" distR="114300" simplePos="0" relativeHeight="252241920" behindDoc="0" locked="0" layoutInCell="1" allowOverlap="1">
            <wp:simplePos x="0" y="0"/>
            <wp:positionH relativeFrom="column">
              <wp:posOffset>6350</wp:posOffset>
            </wp:positionH>
            <wp:positionV relativeFrom="paragraph">
              <wp:posOffset>151130</wp:posOffset>
            </wp:positionV>
            <wp:extent cx="260985" cy="260985"/>
            <wp:effectExtent l="0" t="0" r="5715" b="0"/>
            <wp:wrapSquare wrapText="bothSides"/>
            <wp:docPr id="107" name="图片 107" descr="y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yun"/>
                    <pic:cNvPicPr>
                      <a:picLocks noChangeAspect="1"/>
                    </pic:cNvPicPr>
                  </pic:nvPicPr>
                  <pic:blipFill>
                    <a:blip r:embed="rId14"/>
                    <a:stretch>
                      <a:fillRect/>
                    </a:stretch>
                  </pic:blipFill>
                  <pic:spPr>
                    <a:xfrm flipH="1">
                      <a:off x="0" y="0"/>
                      <a:ext cx="260985" cy="260985"/>
                    </a:xfrm>
                    <a:prstGeom prst="rect">
                      <a:avLst/>
                    </a:prstGeom>
                  </pic:spPr>
                </pic:pic>
              </a:graphicData>
            </a:graphic>
          </wp:anchor>
        </w:drawing>
      </w:r>
    </w:p>
    <w:p>
      <w:pPr>
        <w:rPr>
          <w:rFonts w:hint="eastAsia" w:ascii="宋体" w:hAnsi="宋体" w:eastAsia="宋体" w:cs="宋体"/>
          <w:b/>
          <w:bCs/>
          <w:sz w:val="24"/>
          <w:szCs w:val="24"/>
          <w:lang w:val="en-US" w:eastAsia="zh-CN"/>
        </w:rPr>
      </w:pPr>
      <w:r>
        <w:rPr>
          <w:rFonts w:hint="eastAsia" w:ascii="宋体" w:hAnsi="宋体" w:eastAsia="宋体" w:cs="宋体"/>
          <w:sz w:val="24"/>
          <w:szCs w:val="24"/>
          <w:lang w:val="en-US" w:eastAsia="zh-CN"/>
        </w:rPr>
        <w:t xml:space="preserve"> </w:t>
      </w:r>
      <w:r>
        <w:rPr>
          <w:rFonts w:hint="eastAsia" w:ascii="宋体" w:hAnsi="宋体" w:eastAsia="宋体" w:cs="宋体"/>
          <w:b/>
          <w:bCs/>
          <w:sz w:val="24"/>
          <w:szCs w:val="24"/>
          <w:lang w:val="en-US" w:eastAsia="zh-CN"/>
        </w:rPr>
        <w:t>电脑</w:t>
      </w:r>
    </w:p>
    <w:p>
      <w:pPr>
        <w:rPr>
          <w:rFonts w:hint="eastAsia" w:ascii="宋体" w:hAnsi="宋体" w:eastAsia="宋体" w:cs="宋体"/>
          <w:b/>
          <w:bCs/>
          <w:sz w:val="24"/>
          <w:szCs w:val="24"/>
          <w:lang w:val="en-US" w:eastAsia="zh-CN"/>
        </w:rPr>
      </w:pPr>
    </w:p>
    <w:p>
      <w:pPr>
        <w:rPr>
          <w:rFonts w:hint="eastAsia" w:ascii="宋体" w:hAnsi="宋体" w:eastAsia="宋体" w:cs="宋体"/>
          <w:sz w:val="24"/>
          <w:szCs w:val="24"/>
          <w:lang w:eastAsia="zh-CN"/>
        </w:rPr>
      </w:pPr>
      <w:r>
        <w:rPr>
          <w:rFonts w:hint="eastAsia" w:ascii="宋体" w:hAnsi="宋体" w:eastAsia="宋体" w:cs="宋体"/>
          <w:sz w:val="24"/>
          <w:szCs w:val="24"/>
        </w:rPr>
        <w:t>浏览器需要支持IE7.0及以上版本</w:t>
      </w:r>
      <w:r>
        <w:rPr>
          <w:rFonts w:hint="eastAsia" w:ascii="宋体" w:hAnsi="宋体" w:eastAsia="宋体" w:cs="宋体"/>
          <w:sz w:val="24"/>
          <w:szCs w:val="24"/>
          <w:lang w:eastAsia="zh-CN"/>
        </w:rPr>
        <w:t>。</w:t>
      </w:r>
    </w:p>
    <w:p>
      <w:pPr>
        <w:rPr>
          <w:rFonts w:hint="eastAsia" w:ascii="宋体" w:hAnsi="宋体" w:eastAsia="宋体" w:cs="宋体"/>
          <w:sz w:val="24"/>
          <w:szCs w:val="24"/>
        </w:rPr>
      </w:pPr>
    </w:p>
    <w:p>
      <w:pPr>
        <w:rPr>
          <w:rFonts w:hint="eastAsia" w:ascii="宋体" w:hAnsi="宋体" w:eastAsia="宋体" w:cs="宋体"/>
          <w:sz w:val="24"/>
          <w:szCs w:val="24"/>
          <w:lang w:eastAsia="zh-CN"/>
        </w:rPr>
      </w:pPr>
      <w:r>
        <w:rPr>
          <w:rFonts w:hint="eastAsia" w:ascii="宋体" w:hAnsi="宋体" w:eastAsia="宋体" w:cs="宋体"/>
          <w:sz w:val="24"/>
          <w:szCs w:val="24"/>
          <w:lang w:eastAsia="zh-CN"/>
        </w:rPr>
        <w:drawing>
          <wp:anchor distT="0" distB="0" distL="114300" distR="114300" simplePos="0" relativeHeight="252631040" behindDoc="0" locked="0" layoutInCell="1" allowOverlap="1">
            <wp:simplePos x="0" y="0"/>
            <wp:positionH relativeFrom="column">
              <wp:posOffset>-14605</wp:posOffset>
            </wp:positionH>
            <wp:positionV relativeFrom="paragraph">
              <wp:posOffset>167005</wp:posOffset>
            </wp:positionV>
            <wp:extent cx="260985" cy="260985"/>
            <wp:effectExtent l="0" t="0" r="5715" b="0"/>
            <wp:wrapSquare wrapText="bothSides"/>
            <wp:docPr id="108" name="图片 108" descr="y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yun"/>
                    <pic:cNvPicPr>
                      <a:picLocks noChangeAspect="1"/>
                    </pic:cNvPicPr>
                  </pic:nvPicPr>
                  <pic:blipFill>
                    <a:blip r:embed="rId14"/>
                    <a:stretch>
                      <a:fillRect/>
                    </a:stretch>
                  </pic:blipFill>
                  <pic:spPr>
                    <a:xfrm flipH="1">
                      <a:off x="0" y="0"/>
                      <a:ext cx="260985" cy="260985"/>
                    </a:xfrm>
                    <a:prstGeom prst="rect">
                      <a:avLst/>
                    </a:prstGeom>
                  </pic:spPr>
                </pic:pic>
              </a:graphicData>
            </a:graphic>
          </wp:anchor>
        </w:drawing>
      </w:r>
    </w:p>
    <w:p>
      <w:pPr>
        <w:ind w:firstLine="241" w:firstLineChars="1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浏览器</w:t>
      </w:r>
    </w:p>
    <w:p>
      <w:pPr>
        <w:ind w:firstLine="241" w:firstLineChars="100"/>
        <w:rPr>
          <w:rFonts w:hint="eastAsia" w:ascii="宋体" w:hAnsi="宋体" w:eastAsia="宋体" w:cs="宋体"/>
          <w:b/>
          <w:bCs/>
          <w:sz w:val="24"/>
          <w:szCs w:val="24"/>
          <w:lang w:val="en-US" w:eastAsia="zh-CN"/>
        </w:rPr>
      </w:pPr>
    </w:p>
    <w:p>
      <w:pPr>
        <w:rPr>
          <w:rFonts w:hint="eastAsia" w:ascii="宋体" w:hAnsi="宋体" w:eastAsia="宋体" w:cs="宋体"/>
          <w:sz w:val="24"/>
          <w:szCs w:val="24"/>
          <w:lang w:eastAsia="zh-CN"/>
        </w:rPr>
      </w:pPr>
      <w:r>
        <w:rPr>
          <w:rFonts w:hint="eastAsia" w:ascii="宋体" w:hAnsi="宋体" w:eastAsia="宋体" w:cs="宋体"/>
          <w:sz w:val="24"/>
          <w:szCs w:val="24"/>
        </w:rPr>
        <w:t>支持IE、360、Google Chrome、Firefox等主流浏览器。</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推荐</w:t>
      </w:r>
      <w:r>
        <w:rPr>
          <w:rFonts w:hint="eastAsia" w:ascii="宋体" w:hAnsi="宋体" w:eastAsia="宋体" w:cs="宋体"/>
          <w:sz w:val="24"/>
          <w:szCs w:val="24"/>
        </w:rPr>
        <w:t>Google Chrome</w:t>
      </w:r>
      <w:r>
        <w:rPr>
          <w:rFonts w:hint="eastAsia" w:ascii="宋体" w:hAnsi="宋体" w:eastAsia="宋体" w:cs="宋体"/>
          <w:sz w:val="24"/>
          <w:szCs w:val="24"/>
          <w:lang w:eastAsia="zh-CN"/>
        </w:rPr>
        <w:t>，</w:t>
      </w:r>
    </w:p>
    <w:p>
      <w:pPr>
        <w:rPr>
          <w:rFonts w:hint="eastAsia" w:ascii="宋体" w:hAnsi="宋体" w:eastAsia="宋体" w:cs="宋体"/>
          <w:sz w:val="24"/>
          <w:szCs w:val="24"/>
          <w:lang w:eastAsia="zh-CN"/>
        </w:rPr>
      </w:pPr>
    </w:p>
    <w:p>
      <w:pPr>
        <w:rPr>
          <w:rFonts w:hint="eastAsia" w:ascii="宋体" w:hAnsi="宋体" w:eastAsia="宋体" w:cs="宋体"/>
          <w:sz w:val="24"/>
          <w:szCs w:val="24"/>
          <w:lang w:eastAsia="zh-CN"/>
        </w:rPr>
      </w:pPr>
      <w:r>
        <w:rPr>
          <w:rFonts w:hint="eastAsia" w:ascii="宋体" w:hAnsi="宋体" w:eastAsia="宋体" w:cs="宋体"/>
          <w:sz w:val="24"/>
          <w:szCs w:val="24"/>
          <w:lang w:val="en-US" w:eastAsia="zh-CN"/>
        </w:rPr>
        <w:t>如使用其他类型浏览器请开启极速模式</w:t>
      </w:r>
      <w:r>
        <w:rPr>
          <w:rFonts w:hint="eastAsia" w:ascii="宋体" w:hAnsi="宋体" w:eastAsia="宋体" w:cs="宋体"/>
          <w:sz w:val="24"/>
          <w:szCs w:val="24"/>
          <w:lang w:eastAsia="zh-CN"/>
        </w:rPr>
        <w:t>）</w:t>
      </w:r>
      <w:r>
        <w:rPr>
          <w:rFonts w:hint="eastAsia" w:ascii="宋体" w:hAnsi="宋体" w:eastAsia="宋体" w:cs="宋体"/>
          <w:sz w:val="24"/>
          <w:szCs w:val="24"/>
          <w:lang w:eastAsia="zh-CN"/>
        </w:rPr>
        <w:br w:type="page"/>
      </w:r>
    </w:p>
    <w:p>
      <w:pPr>
        <w:widowControl/>
        <w:jc w:val="left"/>
        <w:rPr>
          <w:rFonts w:hint="eastAsia" w:ascii="宋体" w:hAnsi="宋体" w:eastAsia="宋体" w:cs="宋体"/>
          <w:sz w:val="24"/>
          <w:szCs w:val="24"/>
          <w:lang w:eastAsia="zh-CN"/>
        </w:rPr>
      </w:pPr>
    </w:p>
    <w:p>
      <w:pPr>
        <w:spacing w:line="360" w:lineRule="auto"/>
        <w:jc w:val="center"/>
        <w:rPr>
          <w:rFonts w:ascii="宋体" w:hAnsi="宋体" w:eastAsia="宋体"/>
          <w:b/>
          <w:bCs/>
          <w:sz w:val="24"/>
        </w:rPr>
      </w:pPr>
      <w:r>
        <w:rPr>
          <w:rFonts w:hint="eastAsia" w:ascii="宋体" w:hAnsi="宋体" w:eastAsia="宋体"/>
          <w:b/>
          <w:bCs/>
          <w:sz w:val="24"/>
        </w:rPr>
        <w:t>云创创新创业项目管理分管理-说明书</w:t>
      </w:r>
    </w:p>
    <w:p>
      <w:pPr>
        <w:jc w:val="center"/>
        <w:rPr>
          <w:rFonts w:hint="eastAsia" w:ascii="宋体" w:hAnsi="宋体" w:eastAsia="宋体"/>
          <w:color w:val="FF0000"/>
          <w:sz w:val="20"/>
          <w:szCs w:val="20"/>
        </w:rPr>
      </w:pPr>
      <w:r>
        <w:rPr>
          <w:rFonts w:hint="eastAsia" w:ascii="宋体" w:hAnsi="宋体" w:eastAsia="宋体"/>
          <w:color w:val="FF0000"/>
          <w:sz w:val="20"/>
          <w:szCs w:val="20"/>
        </w:rPr>
        <w:t>大创项目分管理员权限由本校管理员设置,本说明书展示的为分管理员的最大权限说明书。</w:t>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firstLine="0"/>
        <w:textAlignment w:val="auto"/>
        <w:rPr>
          <w:rFonts w:hint="eastAsia"/>
          <w:lang w:val="en-US" w:eastAsia="zh-CN"/>
        </w:rPr>
      </w:pPr>
      <w:bookmarkStart w:id="0" w:name="_Toc645"/>
      <w:r>
        <w:rPr>
          <w:rFonts w:hint="eastAsia"/>
          <w:lang w:val="en-US" w:eastAsia="zh-CN"/>
        </w:rPr>
        <w:t>添加本年项目管理库</w:t>
      </w:r>
      <w:bookmarkEnd w:id="0"/>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（项目管理库的创建是为了本年的项目管理，使大创项目管理更加便捷。）</w:t>
      </w: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在创建项目时需要完成的几个关键点</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59070" cy="1923415"/>
            <wp:effectExtent l="9525" t="9525" r="14605"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5259070" cy="1923415"/>
                    </a:xfrm>
                    <a:prstGeom prst="rect">
                      <a:avLst/>
                    </a:prstGeom>
                    <a:noFill/>
                    <a:ln>
                      <a:solidFill>
                        <a:srgbClr val="0000FF"/>
                      </a:solidFill>
                    </a:ln>
                  </pic:spPr>
                </pic:pic>
              </a:graphicData>
            </a:graphic>
          </wp:inline>
        </w:drawing>
      </w:r>
    </w:p>
    <w:p>
      <w:pPr>
        <w:pStyle w:val="4"/>
        <w:keepNext/>
        <w:keepLines/>
        <w:pageBreakBefore w:val="0"/>
        <w:widowControl w:val="0"/>
        <w:numPr>
          <w:ilvl w:val="0"/>
          <w:numId w:val="2"/>
        </w:numPr>
        <w:kinsoku/>
        <w:wordWrap/>
        <w:overflowPunct/>
        <w:topLinePunct w:val="0"/>
        <w:autoSpaceDE/>
        <w:autoSpaceDN/>
        <w:bidi w:val="0"/>
        <w:adjustRightInd/>
        <w:snapToGrid/>
        <w:spacing w:line="413" w:lineRule="auto"/>
        <w:ind w:left="0" w:leftChars="0" w:firstLine="0" w:firstLineChars="0"/>
        <w:textAlignment w:val="auto"/>
        <w:rPr>
          <w:rFonts w:hint="eastAsia"/>
          <w:sz w:val="28"/>
          <w:szCs w:val="22"/>
        </w:rPr>
      </w:pPr>
      <w:bookmarkStart w:id="1" w:name="_Toc10267"/>
      <w:r>
        <w:rPr>
          <w:rFonts w:hint="eastAsia"/>
          <w:sz w:val="28"/>
          <w:szCs w:val="22"/>
        </w:rPr>
        <w:t>添加项目</w:t>
      </w:r>
      <w:bookmarkEnd w:id="1"/>
    </w:p>
    <w:p>
      <w:pPr>
        <w:rPr>
          <w:rFonts w:hint="eastAsia" w:eastAsiaTheme="minorEastAsia"/>
          <w:lang w:eastAsia="zh-CN"/>
        </w:rPr>
      </w:pPr>
      <w:r>
        <w:rPr>
          <w:rFonts w:hint="eastAsia"/>
          <w:sz w:val="24"/>
          <w:szCs w:val="24"/>
          <w:lang w:eastAsia="zh-CN"/>
        </w:rPr>
        <w:t>（</w:t>
      </w:r>
      <w:r>
        <w:rPr>
          <w:rFonts w:hint="eastAsia"/>
          <w:sz w:val="24"/>
          <w:szCs w:val="24"/>
          <w:lang w:val="en-US" w:eastAsia="zh-CN"/>
        </w:rPr>
        <w:t>创建本年的大创项目</w:t>
      </w:r>
      <w:r>
        <w:rPr>
          <w:rFonts w:hint="eastAsia"/>
          <w:sz w:val="24"/>
          <w:szCs w:val="24"/>
          <w:lang w:eastAsia="zh-CN"/>
        </w:rPr>
        <w:t>）</w:t>
      </w:r>
    </w:p>
    <w:p>
      <w:r>
        <w:rPr>
          <w:rFonts w:hint="eastAsia" w:ascii="宋体" w:hAnsi="宋体" w:eastAsia="宋体" w:cs="宋体"/>
          <w:sz w:val="24"/>
          <w:szCs w:val="24"/>
          <w:lang w:val="en-US" w:eastAsia="zh-CN"/>
        </w:rPr>
        <w:t>首先</w:t>
      </w:r>
      <w:r>
        <w:rPr>
          <w:rFonts w:hint="eastAsia" w:ascii="宋体" w:hAnsi="宋体" w:eastAsia="宋体" w:cs="宋体"/>
          <w:sz w:val="24"/>
          <w:szCs w:val="24"/>
        </w:rPr>
        <w:t>点击</w:t>
      </w:r>
      <w:r>
        <w:rPr>
          <w:rFonts w:hint="eastAsia" w:ascii="宋体" w:hAnsi="宋体" w:eastAsia="宋体" w:cs="宋体"/>
          <w:sz w:val="24"/>
          <w:szCs w:val="24"/>
        </w:rPr>
        <w:drawing>
          <wp:inline distT="0" distB="0" distL="114300" distR="114300">
            <wp:extent cx="613410" cy="227330"/>
            <wp:effectExtent l="0" t="0" r="889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613410" cy="227330"/>
                    </a:xfrm>
                    <a:prstGeom prst="rect">
                      <a:avLst/>
                    </a:prstGeom>
                    <a:noFill/>
                    <a:ln>
                      <a:noFill/>
                    </a:ln>
                  </pic:spPr>
                </pic:pic>
              </a:graphicData>
            </a:graphic>
          </wp:inline>
        </w:drawing>
      </w:r>
      <w:r>
        <w:rPr>
          <w:rFonts w:hint="eastAsia" w:ascii="宋体" w:hAnsi="宋体" w:eastAsia="宋体" w:cs="宋体"/>
          <w:sz w:val="24"/>
          <w:szCs w:val="24"/>
        </w:rPr>
        <w:t>按钮，输入大创项目的相关信息，包括大创项目的标题、项目年份、项目详情、上传项目封面等</w:t>
      </w:r>
      <w:r>
        <w:rPr>
          <w:rFonts w:hint="eastAsia" w:ascii="宋体" w:hAnsi="宋体" w:eastAsia="宋体" w:cs="宋体"/>
          <w:sz w:val="24"/>
          <w:szCs w:val="24"/>
          <w:lang w:eastAsia="zh-CN"/>
        </w:rPr>
        <w:t>。</w:t>
      </w:r>
    </w:p>
    <w:p>
      <w:pPr>
        <w:rPr>
          <w:rFonts w:hint="eastAsia" w:ascii="宋体" w:hAnsi="宋体" w:eastAsia="宋体" w:cs="宋体"/>
          <w:sz w:val="24"/>
          <w:szCs w:val="24"/>
          <w:lang w:eastAsia="zh-CN"/>
        </w:rPr>
      </w:pPr>
      <w:r>
        <w:drawing>
          <wp:inline distT="0" distB="0" distL="114300" distR="114300">
            <wp:extent cx="5266690" cy="2548255"/>
            <wp:effectExtent l="9525" t="9525" r="19685" b="203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sz w:val="28"/>
          <w:szCs w:val="22"/>
        </w:rPr>
      </w:pPr>
      <w:bookmarkStart w:id="2" w:name="_Toc19559"/>
      <w:r>
        <w:rPr>
          <w:rFonts w:hint="eastAsia"/>
          <w:sz w:val="28"/>
          <w:szCs w:val="22"/>
          <w:lang w:val="en-US" w:eastAsia="zh-CN"/>
        </w:rPr>
        <w:br w:type="page"/>
      </w:r>
    </w:p>
    <w:p>
      <w:pPr>
        <w:pStyle w:val="4"/>
        <w:keepNext/>
        <w:keepLines/>
        <w:pageBreakBefore w:val="0"/>
        <w:widowControl w:val="0"/>
        <w:numPr>
          <w:ilvl w:val="0"/>
          <w:numId w:val="2"/>
        </w:numPr>
        <w:kinsoku/>
        <w:wordWrap/>
        <w:overflowPunct/>
        <w:topLinePunct w:val="0"/>
        <w:autoSpaceDE/>
        <w:autoSpaceDN/>
        <w:bidi w:val="0"/>
        <w:adjustRightInd/>
        <w:snapToGrid/>
        <w:spacing w:line="413" w:lineRule="auto"/>
        <w:ind w:left="0" w:leftChars="0" w:firstLine="0" w:firstLineChars="0"/>
        <w:textAlignment w:val="auto"/>
        <w:rPr>
          <w:rFonts w:hint="eastAsia"/>
          <w:sz w:val="28"/>
          <w:szCs w:val="22"/>
        </w:rPr>
      </w:pPr>
      <w:r>
        <w:rPr>
          <w:rFonts w:hint="eastAsia"/>
          <w:sz w:val="28"/>
          <w:szCs w:val="22"/>
          <w:lang w:val="en-US" w:eastAsia="zh-CN"/>
        </w:rPr>
        <w:t>项目信息</w:t>
      </w:r>
      <w:bookmarkEnd w:id="2"/>
    </w:p>
    <w:p>
      <w:pPr>
        <w:rPr>
          <w:rFonts w:hint="eastAsia"/>
          <w:sz w:val="24"/>
          <w:szCs w:val="24"/>
        </w:rPr>
      </w:pPr>
      <w:r>
        <w:rPr>
          <w:rFonts w:hint="eastAsia"/>
          <w:sz w:val="24"/>
          <w:szCs w:val="24"/>
          <w:lang w:val="en-US" w:eastAsia="zh-CN"/>
        </w:rPr>
        <w:t>（开启项目查重后系统可以自动排查对比历年项目，将超过重复率的项目展现在系统中）</w:t>
      </w:r>
    </w:p>
    <w:p>
      <w:pPr>
        <w:rPr>
          <w:rFonts w:hint="eastAsia"/>
          <w:sz w:val="24"/>
          <w:szCs w:val="24"/>
        </w:rPr>
      </w:pPr>
      <w:r>
        <w:rPr>
          <w:rFonts w:hint="eastAsia"/>
          <w:sz w:val="24"/>
          <w:szCs w:val="24"/>
          <w:lang w:val="en-US" w:eastAsia="zh-CN"/>
        </w:rPr>
        <w:t>【项目查重】</w:t>
      </w:r>
    </w:p>
    <w:p>
      <w:pPr>
        <w:spacing w:line="480" w:lineRule="atLeas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系统支持项目查重，开启后重名项目不允许申报，重复率用于与历年项目进行对比，大于等于重复率的会被检查出在管理段显示。</w:t>
      </w:r>
    </w:p>
    <w:p/>
    <w:p>
      <w:pPr>
        <w:rPr>
          <w:rFonts w:hint="eastAsia" w:ascii="宋体" w:hAnsi="宋体" w:eastAsia="宋体" w:cs="宋体"/>
          <w:sz w:val="24"/>
          <w:szCs w:val="24"/>
        </w:rPr>
      </w:pPr>
      <w:r>
        <w:drawing>
          <wp:inline distT="0" distB="0" distL="114300" distR="114300">
            <wp:extent cx="5266690" cy="2548255"/>
            <wp:effectExtent l="9525" t="9525" r="19685" b="20320"/>
            <wp:docPr id="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
                    <pic:cNvPicPr>
                      <a:picLocks noChangeAspect="1"/>
                    </pic:cNvPicPr>
                  </pic:nvPicPr>
                  <pic:blipFill>
                    <a:blip r:embed="rId18"/>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b w:val="0"/>
          <w:bCs w:val="0"/>
          <w:sz w:val="24"/>
          <w:szCs w:val="24"/>
        </w:rPr>
      </w:pPr>
      <w:r>
        <w:rPr>
          <w:rFonts w:hint="eastAsia" w:ascii="宋体" w:hAnsi="宋体" w:eastAsia="宋体" w:cs="宋体"/>
          <w:b w:val="0"/>
          <w:bCs w:val="0"/>
          <w:sz w:val="24"/>
          <w:szCs w:val="24"/>
        </w:rPr>
        <w:t>【日志功能】</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日志主要用于记录学生团队上传每周或每月的基本情况。</w:t>
      </w:r>
    </w:p>
    <w:p>
      <w:pPr>
        <w:rPr>
          <w:rFonts w:hint="eastAsia" w:ascii="宋体" w:hAnsi="宋体" w:eastAsia="宋体" w:cs="宋体"/>
          <w:b w:val="0"/>
          <w:bCs w:val="0"/>
          <w:sz w:val="24"/>
          <w:szCs w:val="24"/>
        </w:rPr>
      </w:pPr>
      <w:r>
        <w:rPr>
          <w:rFonts w:hint="eastAsia" w:ascii="宋体" w:hAnsi="宋体" w:eastAsia="宋体" w:cs="宋体"/>
          <w:b w:val="0"/>
          <w:bCs w:val="0"/>
          <w:sz w:val="24"/>
          <w:szCs w:val="24"/>
        </w:rPr>
        <w:t>【高级设置】</w:t>
      </w:r>
    </w:p>
    <w:p>
      <w:r>
        <w:drawing>
          <wp:inline distT="0" distB="0" distL="114300" distR="114300">
            <wp:extent cx="5266690" cy="2548255"/>
            <wp:effectExtent l="9525" t="9525" r="19685" b="20320"/>
            <wp:docPr id="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9"/>
                    <pic:cNvPicPr>
                      <a:picLocks noChangeAspect="1"/>
                    </pic:cNvPicPr>
                  </pic:nvPicPr>
                  <pic:blipFill>
                    <a:blip r:embed="rId19"/>
                    <a:stretch>
                      <a:fillRect/>
                    </a:stretch>
                  </pic:blipFill>
                  <pic:spPr>
                    <a:xfrm>
                      <a:off x="0" y="0"/>
                      <a:ext cx="5266690" cy="2548255"/>
                    </a:xfrm>
                    <a:prstGeom prst="rect">
                      <a:avLst/>
                    </a:prstGeom>
                    <a:noFill/>
                    <a:ln>
                      <a:solidFill>
                        <a:srgbClr val="0000FF"/>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tLeast"/>
        <w:ind w:firstLine="0" w:firstLineChars="0"/>
        <w:jc w:val="both"/>
        <w:textAlignment w:val="auto"/>
        <w:rPr>
          <w:rFonts w:hint="eastAsia"/>
        </w:rPr>
      </w:pPr>
      <w:r>
        <w:rPr>
          <w:rFonts w:hint="eastAsia" w:ascii="宋体" w:hAnsi="宋体" w:eastAsia="宋体" w:cs="宋体"/>
          <w:color w:val="0000FF"/>
          <w:sz w:val="24"/>
          <w:szCs w:val="24"/>
          <w:lang w:val="en-US" w:eastAsia="zh-CN"/>
        </w:rPr>
        <w:t>完成以上信息设置之后点击保存即可完成项目创建。</w:t>
      </w:r>
    </w:p>
    <w:p>
      <w:pPr>
        <w:rPr>
          <w:rFonts w:hint="eastAsia" w:ascii="宋体" w:hAnsi="宋体" w:eastAsia="宋体" w:cs="宋体"/>
          <w:sz w:val="24"/>
          <w:szCs w:val="24"/>
        </w:rPr>
      </w:pPr>
      <w:r>
        <w:rPr>
          <w:rFonts w:hint="eastAsia" w:ascii="宋体" w:hAnsi="宋体" w:eastAsia="宋体" w:cs="宋体"/>
          <w:sz w:val="24"/>
          <w:szCs w:val="24"/>
        </w:rPr>
        <w:br w:type="page"/>
      </w:r>
    </w:p>
    <w:p>
      <w:pPr>
        <w:spacing w:line="480" w:lineRule="atLeast"/>
        <w:rPr>
          <w:rFonts w:hint="eastAsia" w:ascii="宋体" w:hAnsi="宋体" w:eastAsia="宋体" w:cs="宋体"/>
          <w:sz w:val="24"/>
          <w:szCs w:val="24"/>
        </w:rPr>
      </w:pPr>
      <w:r>
        <w:rPr>
          <w:rFonts w:hint="eastAsia" w:ascii="宋体" w:hAnsi="宋体" w:eastAsia="宋体" w:cs="宋体"/>
          <w:sz w:val="24"/>
          <w:szCs w:val="24"/>
        </w:rPr>
        <w:t>【微信关注】系统支持绑定微信公众平台（必须是认证成功服务号），可以进行平台模板消息的发送。</w:t>
      </w:r>
    </w:p>
    <w:p>
      <w:pPr>
        <w:spacing w:line="480" w:lineRule="atLeast"/>
        <w:rPr>
          <w:rFonts w:hint="eastAsia" w:ascii="宋体" w:hAnsi="宋体" w:eastAsia="宋体" w:cs="宋体"/>
          <w:sz w:val="24"/>
          <w:szCs w:val="24"/>
        </w:rPr>
      </w:pPr>
      <w:r>
        <w:rPr>
          <w:rFonts w:hint="eastAsia" w:ascii="宋体" w:hAnsi="宋体" w:eastAsia="宋体" w:cs="宋体"/>
          <w:sz w:val="24"/>
          <w:szCs w:val="24"/>
        </w:rPr>
        <w:t>【人数限制】为了满足不同高校的报名规则，系统设置人数的相关限制，包括限制总报名人、每个队长允许报名次数、每个学生允许作为队员的次数、允许队长作为队员的次数。</w:t>
      </w:r>
    </w:p>
    <w:p>
      <w:pPr>
        <w:spacing w:line="480" w:lineRule="atLeast"/>
        <w:rPr>
          <w:rFonts w:hint="eastAsia" w:ascii="宋体" w:hAnsi="宋体" w:eastAsia="宋体" w:cs="宋体"/>
          <w:sz w:val="24"/>
          <w:szCs w:val="24"/>
        </w:rPr>
      </w:pPr>
      <w:r>
        <w:rPr>
          <w:rFonts w:hint="eastAsia" w:ascii="宋体" w:hAnsi="宋体" w:eastAsia="宋体" w:cs="宋体"/>
          <w:sz w:val="24"/>
          <w:szCs w:val="24"/>
        </w:rPr>
        <w:t>【公开报名信息】公开报名信息为，在发布大创项目时，能够查看已经报名的学生姓名。</w:t>
      </w:r>
    </w:p>
    <w:p>
      <w:pPr>
        <w:spacing w:line="480" w:lineRule="atLeast"/>
        <w:rPr>
          <w:rFonts w:hint="eastAsia" w:ascii="宋体" w:hAnsi="宋体" w:eastAsia="宋体" w:cs="宋体"/>
          <w:sz w:val="24"/>
          <w:szCs w:val="24"/>
        </w:rPr>
      </w:pPr>
    </w:p>
    <w:p>
      <w:pPr>
        <w:spacing w:line="480" w:lineRule="atLeast"/>
        <w:rPr>
          <w:rFonts w:hint="eastAsia" w:ascii="宋体" w:hAnsi="宋体" w:eastAsia="宋体" w:cs="宋体"/>
          <w:sz w:val="24"/>
          <w:szCs w:val="24"/>
        </w:rPr>
      </w:pPr>
      <w:r>
        <w:rPr>
          <w:rFonts w:hint="eastAsia" w:ascii="宋体" w:hAnsi="宋体" w:eastAsia="宋体" w:cs="宋体"/>
          <w:sz w:val="24"/>
          <w:szCs w:val="24"/>
        </w:rPr>
        <w:t>【项目类型】多类别项目适合同一项目拥有不同的填报规则。系统根据国家的政策分类划分出标准的</w:t>
      </w:r>
      <w:r>
        <w:rPr>
          <w:rFonts w:hint="eastAsia" w:ascii="宋体" w:hAnsi="宋体" w:eastAsia="宋体" w:cs="宋体"/>
          <w:sz w:val="24"/>
          <w:szCs w:val="24"/>
          <w:lang w:val="en-US" w:eastAsia="zh-CN"/>
        </w:rPr>
        <w:t>三</w:t>
      </w:r>
      <w:r>
        <w:rPr>
          <w:rFonts w:hint="eastAsia" w:ascii="宋体" w:hAnsi="宋体" w:eastAsia="宋体" w:cs="宋体"/>
          <w:sz w:val="24"/>
          <w:szCs w:val="24"/>
        </w:rPr>
        <w:t>类大学生创新创业训练计划项目分类，若无变化，可以直接创建，如果与本校实际情况不一致，可进行修改。</w:t>
      </w:r>
    </w:p>
    <w:p>
      <w:pPr>
        <w:spacing w:line="480" w:lineRule="atLeas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完成创建后的页面</w:t>
      </w:r>
    </w:p>
    <w:p>
      <w:pPr>
        <w:keepNext w:val="0"/>
        <w:keepLines w:val="0"/>
        <w:pageBreakBefore w:val="0"/>
        <w:widowControl w:val="0"/>
        <w:kinsoku/>
        <w:wordWrap/>
        <w:overflowPunct/>
        <w:topLinePunct w:val="0"/>
        <w:autoSpaceDE/>
        <w:autoSpaceDN/>
        <w:bidi w:val="0"/>
        <w:adjustRightInd/>
        <w:snapToGrid/>
        <w:spacing w:line="480" w:lineRule="atLeast"/>
        <w:ind w:firstLine="0" w:firstLineChars="0"/>
        <w:jc w:val="both"/>
        <w:textAlignment w:val="auto"/>
        <w:rPr>
          <w:rFonts w:hint="eastAsia" w:ascii="宋体" w:hAnsi="宋体" w:eastAsia="宋体" w:cs="宋体"/>
          <w:sz w:val="24"/>
          <w:szCs w:val="24"/>
        </w:rPr>
      </w:pPr>
      <w:r>
        <w:drawing>
          <wp:inline distT="0" distB="0" distL="114300" distR="114300">
            <wp:extent cx="5266690" cy="2548255"/>
            <wp:effectExtent l="9525" t="9525" r="19685" b="20320"/>
            <wp:docPr id="7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1"/>
                    <pic:cNvPicPr>
                      <a:picLocks noChangeAspect="1"/>
                    </pic:cNvPicPr>
                  </pic:nvPicPr>
                  <pic:blipFill>
                    <a:blip r:embed="rId20"/>
                    <a:stretch>
                      <a:fillRect/>
                    </a:stretch>
                  </pic:blipFill>
                  <pic:spPr>
                    <a:xfrm>
                      <a:off x="0" y="0"/>
                      <a:ext cx="5266690" cy="2548255"/>
                    </a:xfrm>
                    <a:prstGeom prst="rect">
                      <a:avLst/>
                    </a:prstGeom>
                    <a:noFill/>
                    <a:ln>
                      <a:solidFill>
                        <a:srgbClr val="0000FF"/>
                      </a:solidFill>
                    </a:ln>
                  </pic:spPr>
                </pic:pic>
              </a:graphicData>
            </a:graphic>
          </wp:inline>
        </w:drawing>
      </w:r>
    </w:p>
    <w:p>
      <w:pPr>
        <w:rPr>
          <w:rFonts w:hint="default"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t>保存完成后的页面，接下来进行大创的发布</w:t>
      </w:r>
    </w:p>
    <w:p>
      <w:pPr>
        <w:rPr>
          <w:rFonts w:hint="default"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firstLine="0"/>
        <w:textAlignment w:val="auto"/>
        <w:rPr>
          <w:rFonts w:hint="eastAsia"/>
          <w:lang w:val="en-US" w:eastAsia="zh-CN"/>
        </w:rPr>
      </w:pPr>
      <w:bookmarkStart w:id="3" w:name="_Toc30662"/>
      <w:r>
        <w:rPr>
          <w:rFonts w:hint="eastAsia"/>
          <w:lang w:val="en-US" w:eastAsia="zh-CN"/>
        </w:rPr>
        <w:t>设置项目申报书</w:t>
      </w:r>
      <w:bookmarkEnd w:id="3"/>
    </w:p>
    <w:p>
      <w:pPr>
        <w:pStyle w:val="4"/>
        <w:keepNext/>
        <w:keepLines/>
        <w:pageBreakBefore w:val="0"/>
        <w:widowControl w:val="0"/>
        <w:numPr>
          <w:ilvl w:val="0"/>
          <w:numId w:val="3"/>
        </w:numPr>
        <w:kinsoku/>
        <w:wordWrap/>
        <w:overflowPunct/>
        <w:topLinePunct w:val="0"/>
        <w:autoSpaceDE/>
        <w:autoSpaceDN/>
        <w:bidi w:val="0"/>
        <w:adjustRightInd/>
        <w:snapToGrid/>
        <w:spacing w:line="413" w:lineRule="auto"/>
        <w:ind w:firstLine="0"/>
        <w:textAlignment w:val="auto"/>
        <w:rPr>
          <w:rFonts w:hint="eastAsia"/>
          <w:sz w:val="28"/>
          <w:szCs w:val="22"/>
          <w:lang w:val="en-US" w:eastAsia="zh-CN"/>
        </w:rPr>
      </w:pPr>
      <w:bookmarkStart w:id="4" w:name="_Toc26258"/>
      <w:r>
        <w:rPr>
          <w:rFonts w:hint="eastAsia"/>
          <w:sz w:val="28"/>
          <w:szCs w:val="22"/>
          <w:lang w:val="en-US" w:eastAsia="zh-CN"/>
        </w:rPr>
        <w:t>项目申报书的配置</w:t>
      </w:r>
      <w:bookmarkEnd w:id="4"/>
    </w:p>
    <w:p>
      <w:pPr>
        <w:rPr>
          <w:rFonts w:hint="eastAsia"/>
          <w:sz w:val="24"/>
          <w:szCs w:val="24"/>
          <w:lang w:val="en-US" w:eastAsia="zh-CN"/>
        </w:rPr>
      </w:pPr>
    </w:p>
    <w:p>
      <w:pPr>
        <w:rPr>
          <w:rFonts w:hint="eastAsia"/>
          <w:sz w:val="24"/>
          <w:szCs w:val="24"/>
          <w:lang w:val="en-US" w:eastAsia="zh-CN"/>
        </w:rPr>
      </w:pPr>
      <w:r>
        <w:rPr>
          <w:rFonts w:hint="eastAsia"/>
          <w:sz w:val="24"/>
          <w:szCs w:val="24"/>
          <w:lang w:val="en-US" w:eastAsia="zh-CN"/>
        </w:rPr>
        <w:t>（为什么要设置自定义报名表单？</w:t>
      </w:r>
    </w:p>
    <w:p>
      <w:pPr>
        <w:rPr>
          <w:rFonts w:hint="default"/>
          <w:sz w:val="24"/>
          <w:szCs w:val="24"/>
          <w:lang w:val="en-US" w:eastAsia="zh-CN"/>
        </w:rPr>
      </w:pPr>
      <w:r>
        <w:rPr>
          <w:rFonts w:hint="eastAsia"/>
          <w:sz w:val="24"/>
          <w:szCs w:val="24"/>
          <w:lang w:val="en-US" w:eastAsia="zh-CN"/>
        </w:rPr>
        <w:t>通过本校的项目申报书将相对应收集的信息配置到系统中，学生申报项目时填写的信息正好对应学校的项目申报书内容，进而完成准确的信息收集。）</w:t>
      </w:r>
    </w:p>
    <w:p>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点击设置进入报名表设置可以进行报名设置管理</w:t>
      </w:r>
    </w:p>
    <w:p>
      <w:pPr>
        <w:numPr>
          <w:ilvl w:val="0"/>
          <w:numId w:val="0"/>
        </w:numPr>
        <w:rPr>
          <w:rFonts w:hint="eastAsia" w:ascii="宋体" w:hAnsi="宋体" w:eastAsia="宋体" w:cs="宋体"/>
          <w:sz w:val="24"/>
          <w:szCs w:val="24"/>
        </w:rPr>
      </w:pPr>
      <w:r>
        <w:drawing>
          <wp:inline distT="0" distB="0" distL="114300" distR="114300">
            <wp:extent cx="5266690" cy="2548255"/>
            <wp:effectExtent l="9525" t="9525" r="19685" b="20320"/>
            <wp:docPr id="7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2"/>
                    <pic:cNvPicPr>
                      <a:picLocks noChangeAspect="1"/>
                    </pic:cNvPicPr>
                  </pic:nvPicPr>
                  <pic:blipFill>
                    <a:blip r:embed="rId21"/>
                    <a:stretch>
                      <a:fillRect/>
                    </a:stretch>
                  </pic:blipFill>
                  <pic:spPr>
                    <a:xfrm>
                      <a:off x="0" y="0"/>
                      <a:ext cx="5266690" cy="2548255"/>
                    </a:xfrm>
                    <a:prstGeom prst="rect">
                      <a:avLst/>
                    </a:prstGeom>
                    <a:noFill/>
                    <a:ln>
                      <a:solidFill>
                        <a:srgbClr val="0000FF"/>
                      </a:solidFill>
                    </a:ln>
                  </pic:spPr>
                </pic:pic>
              </a:graphicData>
            </a:graphic>
          </wp:inline>
        </w:drawing>
      </w:r>
    </w:p>
    <w:p>
      <w:pPr>
        <w:pStyle w:val="4"/>
        <w:keepNext/>
        <w:keepLines/>
        <w:pageBreakBefore w:val="0"/>
        <w:widowControl w:val="0"/>
        <w:numPr>
          <w:ilvl w:val="0"/>
          <w:numId w:val="3"/>
        </w:numPr>
        <w:kinsoku/>
        <w:wordWrap/>
        <w:overflowPunct/>
        <w:topLinePunct w:val="0"/>
        <w:autoSpaceDE/>
        <w:autoSpaceDN/>
        <w:bidi w:val="0"/>
        <w:adjustRightInd/>
        <w:snapToGrid/>
        <w:spacing w:line="413" w:lineRule="auto"/>
        <w:ind w:firstLine="0"/>
        <w:textAlignment w:val="auto"/>
        <w:rPr>
          <w:rFonts w:hint="eastAsia"/>
          <w:sz w:val="28"/>
          <w:szCs w:val="22"/>
        </w:rPr>
      </w:pPr>
      <w:bookmarkStart w:id="5" w:name="_Toc23143"/>
      <w:r>
        <w:rPr>
          <w:rFonts w:hint="eastAsia"/>
          <w:sz w:val="28"/>
          <w:szCs w:val="22"/>
          <w:lang w:val="en-US" w:eastAsia="zh-CN"/>
        </w:rPr>
        <w:t>申报书内容</w:t>
      </w:r>
      <w:r>
        <w:rPr>
          <w:rFonts w:hint="eastAsia"/>
          <w:sz w:val="28"/>
          <w:szCs w:val="22"/>
        </w:rPr>
        <w:t>设置</w:t>
      </w:r>
      <w:bookmarkEnd w:id="5"/>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点击报名表单上的</w:t>
      </w:r>
      <w:r>
        <w:rPr>
          <w:rFonts w:hint="eastAsia" w:ascii="宋体" w:hAnsi="宋体" w:eastAsia="宋体" w:cs="宋体"/>
          <w:sz w:val="24"/>
          <w:szCs w:val="24"/>
        </w:rPr>
        <w:drawing>
          <wp:inline distT="0" distB="0" distL="0" distR="0">
            <wp:extent cx="306705" cy="208915"/>
            <wp:effectExtent l="0" t="0" r="10795"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a:stretch>
                      <a:fillRect/>
                    </a:stretch>
                  </pic:blipFill>
                  <pic:spPr>
                    <a:xfrm>
                      <a:off x="0" y="0"/>
                      <a:ext cx="313779" cy="213370"/>
                    </a:xfrm>
                    <a:prstGeom prst="rect">
                      <a:avLst/>
                    </a:prstGeom>
                  </pic:spPr>
                </pic:pic>
              </a:graphicData>
            </a:graphic>
          </wp:inline>
        </w:drawing>
      </w:r>
      <w:r>
        <w:rPr>
          <w:rFonts w:hint="eastAsia" w:ascii="宋体" w:hAnsi="宋体" w:eastAsia="宋体" w:cs="宋体"/>
          <w:sz w:val="24"/>
          <w:szCs w:val="24"/>
        </w:rPr>
        <w:t>按钮，进入报名表单的编辑页面。如果存在当前字段不满足本校实际情况的，可进行自定义添加。</w:t>
      </w:r>
    </w:p>
    <w:p>
      <w:pPr>
        <w:rPr>
          <w:rFonts w:hint="eastAsia" w:ascii="宋体" w:hAnsi="宋体" w:eastAsia="宋体" w:cs="宋体"/>
          <w:sz w:val="24"/>
          <w:szCs w:val="24"/>
        </w:rPr>
      </w:pPr>
      <w:r>
        <w:drawing>
          <wp:inline distT="0" distB="0" distL="114300" distR="114300">
            <wp:extent cx="5266690" cy="2548255"/>
            <wp:effectExtent l="9525" t="9525" r="19685" b="2032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3"/>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t>【添加字段】</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选择需要的字段类型，拖拽至左侧编辑栏中，进行设置即可。</w:t>
      </w:r>
    </w:p>
    <w:p>
      <w:pPr>
        <w:spacing w:line="480" w:lineRule="atLeast"/>
        <w:rPr>
          <w:rFonts w:hint="eastAsia" w:ascii="宋体" w:hAnsi="宋体" w:eastAsia="宋体" w:cs="宋体"/>
          <w:sz w:val="24"/>
          <w:szCs w:val="24"/>
        </w:rPr>
      </w:pPr>
      <w:r>
        <w:drawing>
          <wp:inline distT="0" distB="0" distL="114300" distR="114300">
            <wp:extent cx="5266690" cy="2548255"/>
            <wp:effectExtent l="9525" t="9525" r="19685" b="2032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4"/>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【团队表单】</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系统针对团队赛的特点提供专业的团队表单。团队表单填写的字段可以根据本校的实际情况进行编辑，点击团队表单的</w:t>
      </w:r>
      <w:r>
        <w:rPr>
          <w:rFonts w:hint="eastAsia" w:ascii="宋体" w:hAnsi="宋体" w:eastAsia="宋体" w:cs="宋体"/>
          <w:sz w:val="24"/>
          <w:szCs w:val="24"/>
        </w:rPr>
        <w:drawing>
          <wp:inline distT="0" distB="0" distL="0" distR="0">
            <wp:extent cx="306705" cy="208915"/>
            <wp:effectExtent l="0" t="0" r="10795"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2"/>
                    <a:stretch>
                      <a:fillRect/>
                    </a:stretch>
                  </pic:blipFill>
                  <pic:spPr>
                    <a:xfrm>
                      <a:off x="0" y="0"/>
                      <a:ext cx="313779" cy="213370"/>
                    </a:xfrm>
                    <a:prstGeom prst="rect">
                      <a:avLst/>
                    </a:prstGeom>
                  </pic:spPr>
                </pic:pic>
              </a:graphicData>
            </a:graphic>
          </wp:inline>
        </w:drawing>
      </w:r>
      <w:r>
        <w:rPr>
          <w:rFonts w:hint="eastAsia" w:ascii="宋体" w:hAnsi="宋体" w:eastAsia="宋体" w:cs="宋体"/>
          <w:sz w:val="24"/>
          <w:szCs w:val="24"/>
        </w:rPr>
        <w:t>按钮。</w:t>
      </w:r>
    </w:p>
    <w:p>
      <w:pPr>
        <w:rPr>
          <w:rFonts w:hint="eastAsia" w:ascii="宋体" w:hAnsi="宋体" w:eastAsia="宋体" w:cs="宋体"/>
          <w:sz w:val="24"/>
          <w:szCs w:val="24"/>
        </w:rPr>
      </w:pPr>
      <w:r>
        <w:drawing>
          <wp:inline distT="0" distB="0" distL="114300" distR="114300">
            <wp:extent cx="5266690" cy="2548255"/>
            <wp:effectExtent l="9525" t="9525" r="19685" b="2032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5"/>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【指导教师表单】</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306705" cy="208915"/>
            <wp:effectExtent l="0" t="0" r="10795"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2"/>
                    <a:stretch>
                      <a:fillRect/>
                    </a:stretch>
                  </pic:blipFill>
                  <pic:spPr>
                    <a:xfrm>
                      <a:off x="0" y="0"/>
                      <a:ext cx="313779" cy="213370"/>
                    </a:xfrm>
                    <a:prstGeom prst="rect">
                      <a:avLst/>
                    </a:prstGeom>
                  </pic:spPr>
                </pic:pic>
              </a:graphicData>
            </a:graphic>
          </wp:inline>
        </w:drawing>
      </w:r>
      <w:r>
        <w:rPr>
          <w:rFonts w:hint="eastAsia" w:ascii="宋体" w:hAnsi="宋体" w:eastAsia="宋体" w:cs="宋体"/>
          <w:sz w:val="24"/>
          <w:szCs w:val="24"/>
        </w:rPr>
        <w:t>进入指导教师表单，可根据实际情况进行设置编辑。可进行表单的基本设置，可设置指导教师的人数，是否限制指导教师被选择的次数。</w:t>
      </w:r>
    </w:p>
    <w:p>
      <w:pPr>
        <w:spacing w:line="480" w:lineRule="atLeast"/>
        <w:rPr>
          <w:rFonts w:hint="eastAsia" w:ascii="宋体" w:hAnsi="宋体" w:eastAsia="宋体" w:cs="宋体"/>
          <w:sz w:val="24"/>
          <w:szCs w:val="24"/>
        </w:rPr>
      </w:pPr>
      <w:r>
        <w:drawing>
          <wp:inline distT="0" distB="0" distL="114300" distR="114300">
            <wp:extent cx="5266690" cy="2548255"/>
            <wp:effectExtent l="9525" t="9525" r="19685" b="2032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6"/>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【项目详情信息表单】</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作用说明：在参加大学生创新创业训练计划项目的过程中，需要上传相关的项目信息，系统提供项目详情上传的表单，能够收集项目的详情。可根据本校的实际情况进行设置。</w:t>
      </w:r>
    </w:p>
    <w:p>
      <w:pPr>
        <w:spacing w:line="480" w:lineRule="atLeast"/>
        <w:ind w:firstLine="480" w:firstLineChars="200"/>
        <w:rPr>
          <w:rFonts w:hint="eastAsia" w:ascii="宋体" w:hAnsi="宋体" w:eastAsia="宋体" w:cs="宋体"/>
          <w:sz w:val="24"/>
          <w:szCs w:val="24"/>
          <w:lang w:eastAsia="zh-CN"/>
        </w:rPr>
      </w:pPr>
    </w:p>
    <w:p>
      <w:pPr>
        <w:rPr>
          <w:rFonts w:hint="eastAsia" w:ascii="宋体" w:hAnsi="宋体" w:eastAsia="宋体" w:cs="宋体"/>
          <w:sz w:val="24"/>
          <w:szCs w:val="24"/>
        </w:rPr>
      </w:pPr>
      <w:r>
        <w:rPr>
          <w:rFonts w:hint="eastAsia" w:ascii="宋体" w:hAnsi="宋体" w:eastAsia="宋体" w:cs="宋体"/>
          <w:sz w:val="24"/>
          <w:szCs w:val="24"/>
        </w:rPr>
        <w:t>【多分类报名设置】</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因大创项目为多类别的形式，不同类别的申报字段有所区别，需要每个类别分别进行报名表单的设置。</w:t>
      </w:r>
    </w:p>
    <w:p>
      <w:pPr>
        <w:rPr>
          <w:rFonts w:hint="eastAsia" w:ascii="宋体" w:hAnsi="宋体" w:eastAsia="宋体" w:cs="宋体"/>
          <w:sz w:val="24"/>
          <w:szCs w:val="24"/>
        </w:rPr>
      </w:pPr>
      <w:r>
        <w:drawing>
          <wp:inline distT="0" distB="0" distL="114300" distR="114300">
            <wp:extent cx="5266690" cy="2548255"/>
            <wp:effectExtent l="9525" t="9525" r="19685" b="2032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7"/>
                    <a:stretch>
                      <a:fillRect/>
                    </a:stretch>
                  </pic:blipFill>
                  <pic:spPr>
                    <a:xfrm>
                      <a:off x="0" y="0"/>
                      <a:ext cx="5266690" cy="2548255"/>
                    </a:xfrm>
                    <a:prstGeom prst="rect">
                      <a:avLst/>
                    </a:prstGeom>
                    <a:noFill/>
                    <a:ln>
                      <a:solidFill>
                        <a:srgbClr val="0000FF"/>
                      </a:solidFill>
                    </a:ln>
                  </pic:spPr>
                </pic:pic>
              </a:graphicData>
            </a:graphic>
          </wp:inline>
        </w:drawing>
      </w:r>
    </w:p>
    <w:p>
      <w:pPr>
        <w:spacing w:line="480" w:lineRule="atLeast"/>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t>管理老师将多分类报名的赛道分别设置完成后即可开启项目申报。</w:t>
      </w:r>
    </w:p>
    <w:p>
      <w:pPr>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pStyle w:val="4"/>
        <w:keepNext/>
        <w:keepLines/>
        <w:pageBreakBefore w:val="0"/>
        <w:widowControl w:val="0"/>
        <w:numPr>
          <w:ilvl w:val="0"/>
          <w:numId w:val="3"/>
        </w:numPr>
        <w:kinsoku/>
        <w:wordWrap/>
        <w:overflowPunct/>
        <w:topLinePunct w:val="0"/>
        <w:autoSpaceDE/>
        <w:autoSpaceDN/>
        <w:bidi w:val="0"/>
        <w:adjustRightInd/>
        <w:snapToGrid/>
        <w:spacing w:line="413" w:lineRule="auto"/>
        <w:ind w:firstLine="0"/>
        <w:textAlignment w:val="auto"/>
        <w:rPr>
          <w:rFonts w:hint="eastAsia"/>
          <w:sz w:val="28"/>
          <w:szCs w:val="22"/>
          <w:lang w:val="en-US" w:eastAsia="zh-CN"/>
        </w:rPr>
      </w:pPr>
      <w:bookmarkStart w:id="6" w:name="_Toc17776"/>
      <w:r>
        <w:rPr>
          <w:rFonts w:hint="eastAsia"/>
          <w:sz w:val="28"/>
          <w:szCs w:val="22"/>
          <w:lang w:val="en-US" w:eastAsia="zh-CN"/>
        </w:rPr>
        <w:t>开启项目</w:t>
      </w:r>
      <w:bookmarkEnd w:id="6"/>
    </w:p>
    <w:p>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进入到大创项目管理的首页</w:t>
      </w:r>
    </w:p>
    <w:p>
      <w:pPr>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pPr>
      <w:r>
        <w:drawing>
          <wp:inline distT="0" distB="0" distL="114300" distR="114300">
            <wp:extent cx="5266690" cy="2548255"/>
            <wp:effectExtent l="9525" t="9525" r="19685" b="2032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8"/>
                    <a:stretch>
                      <a:fillRect/>
                    </a:stretch>
                  </pic:blipFill>
                  <pic:spPr>
                    <a:xfrm>
                      <a:off x="0" y="0"/>
                      <a:ext cx="5266690" cy="2548255"/>
                    </a:xfrm>
                    <a:prstGeom prst="rect">
                      <a:avLst/>
                    </a:prstGeom>
                    <a:noFill/>
                    <a:ln>
                      <a:solidFill>
                        <a:srgbClr val="0000FF"/>
                      </a:solidFill>
                    </a:ln>
                  </pic:spPr>
                </pic:pic>
              </a:graphicData>
            </a:graphic>
          </wp:inline>
        </w:drawing>
      </w:r>
    </w:p>
    <w:p>
      <w:pPr>
        <w:pStyle w:val="4"/>
        <w:keepNext/>
        <w:keepLines/>
        <w:pageBreakBefore w:val="0"/>
        <w:widowControl w:val="0"/>
        <w:numPr>
          <w:ilvl w:val="0"/>
          <w:numId w:val="3"/>
        </w:numPr>
        <w:kinsoku/>
        <w:wordWrap/>
        <w:overflowPunct/>
        <w:topLinePunct w:val="0"/>
        <w:autoSpaceDE/>
        <w:autoSpaceDN/>
        <w:bidi w:val="0"/>
        <w:adjustRightInd/>
        <w:snapToGrid/>
        <w:spacing w:line="413" w:lineRule="auto"/>
        <w:ind w:firstLine="0"/>
        <w:textAlignment w:val="auto"/>
        <w:rPr>
          <w:rFonts w:hint="eastAsia"/>
          <w:sz w:val="28"/>
          <w:szCs w:val="22"/>
        </w:rPr>
      </w:pPr>
      <w:bookmarkStart w:id="7" w:name="_Toc23341"/>
      <w:r>
        <w:rPr>
          <w:rFonts w:hint="eastAsia"/>
          <w:sz w:val="28"/>
          <w:szCs w:val="22"/>
          <w:lang w:val="en-US" w:eastAsia="zh-CN"/>
        </w:rPr>
        <w:t>创建双选</w:t>
      </w:r>
      <w:bookmarkEnd w:id="7"/>
    </w:p>
    <w:p>
      <w:pPr>
        <w:rPr>
          <w:rFonts w:hint="eastAsia"/>
          <w:sz w:val="24"/>
          <w:szCs w:val="24"/>
          <w:lang w:val="en-US" w:eastAsia="zh-CN"/>
        </w:rPr>
      </w:pPr>
      <w:r>
        <w:rPr>
          <w:rFonts w:hint="eastAsia"/>
          <w:sz w:val="24"/>
          <w:szCs w:val="24"/>
          <w:lang w:val="en-US" w:eastAsia="zh-CN"/>
        </w:rPr>
        <w:t>什么是项目双选？</w:t>
      </w:r>
    </w:p>
    <w:p>
      <w:pPr>
        <w:rPr>
          <w:rFonts w:hint="default"/>
          <w:sz w:val="24"/>
          <w:szCs w:val="24"/>
          <w:lang w:val="en-US" w:eastAsia="zh-CN"/>
        </w:rPr>
      </w:pPr>
      <w:r>
        <w:rPr>
          <w:rFonts w:hint="eastAsia"/>
          <w:sz w:val="24"/>
          <w:szCs w:val="24"/>
          <w:lang w:val="en-US" w:eastAsia="zh-CN"/>
        </w:rPr>
        <w:t>项目负责人没有找到合适的指导老师或指导老师在没有找到项目成员的情况下可以将项目申请到项目双选中，招募项目缺少的成员。</w:t>
      </w:r>
    </w:p>
    <w:p>
      <w:pPr>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val="en-US" w:eastAsia="zh-CN"/>
        </w:rPr>
        <w:t>根据学校情况是否</w:t>
      </w:r>
      <w:r>
        <w:rPr>
          <w:rFonts w:hint="eastAsia" w:ascii="宋体" w:hAnsi="宋体" w:eastAsia="宋体" w:cs="宋体"/>
          <w:sz w:val="24"/>
          <w:szCs w:val="24"/>
        </w:rPr>
        <w:t>开启项目双选】</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开启项目双选，点击</w:t>
      </w:r>
      <w:r>
        <w:rPr>
          <w:rFonts w:hint="eastAsia" w:ascii="宋体" w:hAnsi="宋体" w:eastAsia="宋体" w:cs="宋体"/>
          <w:sz w:val="24"/>
          <w:szCs w:val="24"/>
        </w:rPr>
        <w:drawing>
          <wp:inline distT="0" distB="0" distL="0" distR="0">
            <wp:extent cx="563880" cy="275590"/>
            <wp:effectExtent l="0" t="0" r="762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9"/>
                    <a:stretch>
                      <a:fillRect/>
                    </a:stretch>
                  </pic:blipFill>
                  <pic:spPr>
                    <a:xfrm>
                      <a:off x="0" y="0"/>
                      <a:ext cx="581547" cy="284011"/>
                    </a:xfrm>
                    <a:prstGeom prst="rect">
                      <a:avLst/>
                    </a:prstGeom>
                  </pic:spPr>
                </pic:pic>
              </a:graphicData>
            </a:graphic>
          </wp:inline>
        </w:drawing>
      </w:r>
      <w:r>
        <w:rPr>
          <w:rFonts w:hint="eastAsia" w:ascii="宋体" w:hAnsi="宋体" w:eastAsia="宋体" w:cs="宋体"/>
          <w:sz w:val="24"/>
          <w:szCs w:val="24"/>
        </w:rPr>
        <w:t>按钮，设置时间点击起始时间，设置项目双选的起始时间，设置完成点击确定。</w:t>
      </w:r>
    </w:p>
    <w:p>
      <w:pPr>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【开启项目申报】</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开启</w:t>
      </w:r>
      <w:r>
        <w:rPr>
          <w:rFonts w:hint="eastAsia" w:ascii="宋体" w:hAnsi="宋体" w:eastAsia="宋体" w:cs="宋体"/>
          <w:sz w:val="24"/>
          <w:szCs w:val="24"/>
          <w:lang w:val="en-US" w:eastAsia="zh-CN"/>
        </w:rPr>
        <w:t>项目申报</w:t>
      </w: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563880" cy="275590"/>
            <wp:effectExtent l="0" t="0" r="762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9"/>
                    <a:stretch>
                      <a:fillRect/>
                    </a:stretch>
                  </pic:blipFill>
                  <pic:spPr>
                    <a:xfrm>
                      <a:off x="0" y="0"/>
                      <a:ext cx="581547" cy="284011"/>
                    </a:xfrm>
                    <a:prstGeom prst="rect">
                      <a:avLst/>
                    </a:prstGeom>
                  </pic:spPr>
                </pic:pic>
              </a:graphicData>
            </a:graphic>
          </wp:inline>
        </w:drawing>
      </w:r>
      <w:r>
        <w:rPr>
          <w:rFonts w:hint="eastAsia" w:ascii="宋体" w:hAnsi="宋体" w:eastAsia="宋体" w:cs="宋体"/>
          <w:sz w:val="24"/>
          <w:szCs w:val="24"/>
        </w:rPr>
        <w:t>按钮，设置时间点击起始时间，设置</w:t>
      </w:r>
      <w:r>
        <w:rPr>
          <w:rFonts w:hint="eastAsia" w:ascii="宋体" w:hAnsi="宋体" w:eastAsia="宋体" w:cs="宋体"/>
          <w:sz w:val="24"/>
          <w:szCs w:val="24"/>
          <w:lang w:val="en-US" w:eastAsia="zh-CN"/>
        </w:rPr>
        <w:t>项目申报</w:t>
      </w:r>
      <w:r>
        <w:rPr>
          <w:rFonts w:hint="eastAsia" w:ascii="宋体" w:hAnsi="宋体" w:eastAsia="宋体" w:cs="宋体"/>
          <w:sz w:val="24"/>
          <w:szCs w:val="24"/>
        </w:rPr>
        <w:t>的起始时间，设置完成点击确定。</w:t>
      </w:r>
    </w:p>
    <w:p>
      <w:pPr>
        <w:spacing w:line="480" w:lineRule="atLeast"/>
        <w:ind w:firstLine="480" w:firstLineChars="200"/>
        <w:rPr>
          <w:rFonts w:hint="eastAsia" w:ascii="宋体" w:hAnsi="宋体" w:eastAsia="宋体" w:cs="宋体"/>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sz w:val="24"/>
          <w:szCs w:val="24"/>
        </w:rPr>
      </w:pPr>
      <w:r>
        <w:drawing>
          <wp:inline distT="0" distB="0" distL="114300" distR="114300">
            <wp:extent cx="5266690" cy="2548255"/>
            <wp:effectExtent l="9525" t="9525" r="19685" b="20320"/>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30"/>
                    <a:stretch>
                      <a:fillRect/>
                    </a:stretch>
                  </pic:blipFill>
                  <pic:spPr>
                    <a:xfrm>
                      <a:off x="0" y="0"/>
                      <a:ext cx="5266690" cy="2548255"/>
                    </a:xfrm>
                    <a:prstGeom prst="rect">
                      <a:avLst/>
                    </a:prstGeom>
                    <a:noFill/>
                    <a:ln>
                      <a:solidFill>
                        <a:srgbClr val="0000FF"/>
                      </a:solid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t>完成上述内容后开启项目，分享报名地址即可开始项目申报。</w:t>
      </w:r>
    </w:p>
    <w:p>
      <w:pPr>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firstLine="0"/>
        <w:textAlignment w:val="auto"/>
        <w:rPr>
          <w:rFonts w:hint="eastAsia"/>
          <w:lang w:val="en-US" w:eastAsia="zh-CN"/>
        </w:rPr>
      </w:pPr>
      <w:bookmarkStart w:id="8" w:name="_Toc22044"/>
      <w:r>
        <w:rPr>
          <w:rFonts w:hint="eastAsia"/>
          <w:lang w:val="en-US" w:eastAsia="zh-CN"/>
        </w:rPr>
        <w:t>审核项目</w:t>
      </w:r>
      <w:bookmarkEnd w:id="8"/>
    </w:p>
    <w:p>
      <w:pPr>
        <w:pStyle w:val="4"/>
        <w:keepNext/>
        <w:keepLines/>
        <w:pageBreakBefore w:val="0"/>
        <w:widowControl w:val="0"/>
        <w:numPr>
          <w:ilvl w:val="0"/>
          <w:numId w:val="4"/>
        </w:numPr>
        <w:kinsoku/>
        <w:wordWrap/>
        <w:overflowPunct/>
        <w:topLinePunct w:val="0"/>
        <w:autoSpaceDE/>
        <w:autoSpaceDN/>
        <w:bidi w:val="0"/>
        <w:adjustRightInd/>
        <w:snapToGrid/>
        <w:spacing w:line="413" w:lineRule="auto"/>
        <w:ind w:firstLine="0"/>
        <w:textAlignment w:val="auto"/>
        <w:rPr>
          <w:rFonts w:hint="eastAsia"/>
          <w:sz w:val="28"/>
          <w:szCs w:val="22"/>
          <w:lang w:val="en-US" w:eastAsia="zh-CN"/>
        </w:rPr>
      </w:pPr>
      <w:bookmarkStart w:id="9" w:name="_Toc11977"/>
      <w:r>
        <w:rPr>
          <w:rFonts w:hint="eastAsia"/>
          <w:sz w:val="28"/>
          <w:szCs w:val="22"/>
          <w:lang w:val="en-US" w:eastAsia="zh-CN"/>
        </w:rPr>
        <w:t>审核项目</w:t>
      </w:r>
      <w:bookmarkEnd w:id="9"/>
    </w:p>
    <w:p>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管理员点击立项项目进入到项目管理中可以查看项目审核的状态。</w:t>
      </w:r>
    </w:p>
    <w:p>
      <w:pPr>
        <w:numPr>
          <w:ilvl w:val="0"/>
          <w:numId w:val="0"/>
        </w:numPr>
        <w:rPr>
          <w:rFonts w:hint="eastAsia" w:ascii="宋体" w:hAnsi="宋体" w:eastAsia="宋体" w:cs="宋体"/>
          <w:sz w:val="24"/>
          <w:szCs w:val="24"/>
          <w:lang w:val="en-US" w:eastAsia="zh-CN"/>
        </w:rPr>
      </w:pPr>
      <w:r>
        <w:drawing>
          <wp:inline distT="0" distB="0" distL="114300" distR="114300">
            <wp:extent cx="5266690" cy="2548255"/>
            <wp:effectExtent l="9525" t="9525" r="19685" b="2032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31"/>
                    <a:stretch>
                      <a:fillRect/>
                    </a:stretch>
                  </pic:blipFill>
                  <pic:spPr>
                    <a:xfrm>
                      <a:off x="0" y="0"/>
                      <a:ext cx="5266690" cy="2548255"/>
                    </a:xfrm>
                    <a:prstGeom prst="rect">
                      <a:avLst/>
                    </a:prstGeom>
                    <a:noFill/>
                    <a:ln>
                      <a:solidFill>
                        <a:srgbClr val="0000FF"/>
                      </a:solidFill>
                    </a:ln>
                  </pic:spPr>
                </pic:pic>
              </a:graphicData>
            </a:graphic>
          </wp:inline>
        </w:drawing>
      </w:r>
      <w:r>
        <w:rPr>
          <w:rFonts w:hint="eastAsia" w:ascii="宋体" w:hAnsi="宋体" w:eastAsia="宋体" w:cs="宋体"/>
          <w:sz w:val="24"/>
          <w:szCs w:val="24"/>
          <w:lang w:val="en-US" w:eastAsia="zh-CN"/>
        </w:rPr>
        <w:t>【检查项目】</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项目汇总显示全部申报项目情况。</w:t>
      </w:r>
    </w:p>
    <w:p>
      <w:pPr>
        <w:rPr>
          <w:rFonts w:hint="eastAsia" w:ascii="宋体" w:hAnsi="宋体" w:eastAsia="宋体" w:cs="宋体"/>
          <w:sz w:val="24"/>
          <w:szCs w:val="24"/>
        </w:rPr>
      </w:pPr>
      <w:r>
        <w:drawing>
          <wp:inline distT="0" distB="0" distL="114300" distR="114300">
            <wp:extent cx="5266690" cy="2548255"/>
            <wp:effectExtent l="9525" t="9525" r="19685" b="20320"/>
            <wp:docPr id="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2"/>
                    <pic:cNvPicPr>
                      <a:picLocks noChangeAspect="1"/>
                    </pic:cNvPicPr>
                  </pic:nvPicPr>
                  <pic:blipFill>
                    <a:blip r:embed="rId32"/>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br w:type="page"/>
      </w:r>
    </w:p>
    <w:p>
      <w:pPr>
        <w:rPr>
          <w:rFonts w:hint="eastAsia" w:ascii="宋体" w:hAnsi="宋体" w:eastAsia="宋体" w:cs="宋体"/>
          <w:sz w:val="24"/>
          <w:szCs w:val="24"/>
        </w:rPr>
      </w:pPr>
      <w:r>
        <w:rPr>
          <w:rFonts w:hint="eastAsia" w:ascii="宋体" w:hAnsi="宋体" w:eastAsia="宋体" w:cs="宋体"/>
          <w:sz w:val="24"/>
          <w:szCs w:val="24"/>
        </w:rPr>
        <w:t>【查看项目】</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497205" cy="235585"/>
            <wp:effectExtent l="0" t="0" r="1079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3"/>
                    <a:stretch>
                      <a:fillRect/>
                    </a:stretch>
                  </pic:blipFill>
                  <pic:spPr>
                    <a:xfrm>
                      <a:off x="0" y="0"/>
                      <a:ext cx="501841" cy="237714"/>
                    </a:xfrm>
                    <a:prstGeom prst="rect">
                      <a:avLst/>
                    </a:prstGeom>
                  </pic:spPr>
                </pic:pic>
              </a:graphicData>
            </a:graphic>
          </wp:inline>
        </w:drawing>
      </w:r>
      <w:r>
        <w:rPr>
          <w:rFonts w:hint="eastAsia" w:ascii="宋体" w:hAnsi="宋体" w:eastAsia="宋体" w:cs="宋体"/>
          <w:sz w:val="24"/>
          <w:szCs w:val="24"/>
        </w:rPr>
        <w:t>按钮，能够查看全部项目详情。</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1457325"/>
            <wp:effectExtent l="9525" t="9525" r="12065" b="190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4"/>
                    <a:stretch>
                      <a:fillRect/>
                    </a:stretch>
                  </pic:blipFill>
                  <pic:spPr>
                    <a:xfrm>
                      <a:off x="0" y="0"/>
                      <a:ext cx="5274310" cy="1457325"/>
                    </a:xfrm>
                    <a:prstGeom prst="rect">
                      <a:avLst/>
                    </a:prstGeom>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【修改项目信息】</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297180" cy="24638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5"/>
                    <a:stretch>
                      <a:fillRect/>
                    </a:stretch>
                  </pic:blipFill>
                  <pic:spPr>
                    <a:xfrm>
                      <a:off x="0" y="0"/>
                      <a:ext cx="303180" cy="251418"/>
                    </a:xfrm>
                    <a:prstGeom prst="rect">
                      <a:avLst/>
                    </a:prstGeom>
                  </pic:spPr>
                </pic:pic>
              </a:graphicData>
            </a:graphic>
          </wp:inline>
        </w:drawing>
      </w:r>
      <w:r>
        <w:rPr>
          <w:rFonts w:hint="eastAsia" w:ascii="宋体" w:hAnsi="宋体" w:eastAsia="宋体" w:cs="宋体"/>
          <w:sz w:val="24"/>
          <w:szCs w:val="24"/>
        </w:rPr>
        <w:t>（修改按钮），可对项目进行信息的修改。</w:t>
      </w:r>
    </w:p>
    <w:p>
      <w:pPr>
        <w:rPr>
          <w:rFonts w:hint="eastAsia" w:ascii="宋体" w:hAnsi="宋体" w:eastAsia="宋体" w:cs="宋体"/>
          <w:sz w:val="24"/>
          <w:szCs w:val="24"/>
        </w:rPr>
      </w:pPr>
      <w:r>
        <w:rPr>
          <w:rFonts w:hint="eastAsia" w:ascii="宋体" w:hAnsi="宋体" w:eastAsia="宋体" w:cs="宋体"/>
          <w:sz w:val="24"/>
          <w:szCs w:val="24"/>
        </w:rPr>
        <w:t>【删除项目】</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285750" cy="215900"/>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6"/>
                    <a:stretch>
                      <a:fillRect/>
                    </a:stretch>
                  </pic:blipFill>
                  <pic:spPr>
                    <a:xfrm>
                      <a:off x="0" y="0"/>
                      <a:ext cx="292624" cy="220961"/>
                    </a:xfrm>
                    <a:prstGeom prst="rect">
                      <a:avLst/>
                    </a:prstGeom>
                  </pic:spPr>
                </pic:pic>
              </a:graphicData>
            </a:graphic>
          </wp:inline>
        </w:drawing>
      </w:r>
      <w:r>
        <w:rPr>
          <w:rFonts w:hint="eastAsia" w:ascii="宋体" w:hAnsi="宋体" w:eastAsia="宋体" w:cs="宋体"/>
          <w:sz w:val="24"/>
          <w:szCs w:val="24"/>
        </w:rPr>
        <w:t>按钮，能够删除当前项目的全部数据，注意：删除数据补课恢复，谨慎操作。</w:t>
      </w:r>
    </w:p>
    <w:p>
      <w:pPr>
        <w:pStyle w:val="4"/>
        <w:keepNext/>
        <w:keepLines/>
        <w:pageBreakBefore w:val="0"/>
        <w:widowControl w:val="0"/>
        <w:numPr>
          <w:ilvl w:val="0"/>
          <w:numId w:val="4"/>
        </w:numPr>
        <w:kinsoku/>
        <w:wordWrap/>
        <w:overflowPunct/>
        <w:topLinePunct w:val="0"/>
        <w:autoSpaceDE/>
        <w:autoSpaceDN/>
        <w:bidi w:val="0"/>
        <w:adjustRightInd/>
        <w:snapToGrid/>
        <w:spacing w:line="413" w:lineRule="auto"/>
        <w:ind w:firstLine="0"/>
        <w:textAlignment w:val="auto"/>
        <w:rPr>
          <w:rFonts w:hint="eastAsia"/>
          <w:sz w:val="28"/>
          <w:szCs w:val="22"/>
          <w:lang w:val="en-US" w:eastAsia="zh-CN"/>
        </w:rPr>
      </w:pPr>
      <w:bookmarkStart w:id="10" w:name="_Toc3712"/>
      <w:r>
        <w:rPr>
          <w:rFonts w:hint="eastAsia"/>
          <w:sz w:val="28"/>
          <w:szCs w:val="22"/>
          <w:lang w:val="en-US" w:eastAsia="zh-CN"/>
        </w:rPr>
        <w:t>审核查重</w:t>
      </w:r>
      <w:bookmarkEnd w:id="10"/>
    </w:p>
    <w:p>
      <w:pPr>
        <w:spacing w:line="480" w:lineRule="atLeast"/>
      </w:pPr>
      <w:r>
        <w:rPr>
          <w:rFonts w:hint="eastAsia" w:ascii="宋体" w:hAnsi="宋体" w:eastAsia="宋体" w:cs="宋体"/>
          <w:sz w:val="24"/>
          <w:szCs w:val="24"/>
          <w:lang w:val="en-US" w:eastAsia="zh-CN"/>
        </w:rPr>
        <w:t>通过系统自动整理出的查重结果，管理员可以查看项目重复率的详情信息。</w:t>
      </w:r>
    </w:p>
    <w:p>
      <w:pPr>
        <w:keepNext w:val="0"/>
        <w:keepLines w:val="0"/>
        <w:pageBreakBefore w:val="0"/>
        <w:widowControl w:val="0"/>
        <w:numPr>
          <w:ilvl w:val="0"/>
          <w:numId w:val="0"/>
        </w:numPr>
        <w:kinsoku/>
        <w:wordWrap/>
        <w:overflowPunct/>
        <w:topLinePunct w:val="0"/>
        <w:autoSpaceDE/>
        <w:autoSpaceDN/>
        <w:bidi w:val="0"/>
        <w:adjustRightInd/>
        <w:snapToGrid/>
        <w:ind w:firstLine="0"/>
        <w:textAlignment w:val="auto"/>
      </w:pPr>
      <w:r>
        <w:drawing>
          <wp:inline distT="0" distB="0" distL="114300" distR="114300">
            <wp:extent cx="5266690" cy="2548255"/>
            <wp:effectExtent l="9525" t="9525" r="19685" b="2032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37"/>
                    <a:stretch>
                      <a:fillRect/>
                    </a:stretch>
                  </pic:blipFill>
                  <pic:spPr>
                    <a:xfrm>
                      <a:off x="0" y="0"/>
                      <a:ext cx="5266690" cy="2548255"/>
                    </a:xfrm>
                    <a:prstGeom prst="rect">
                      <a:avLst/>
                    </a:prstGeom>
                    <a:noFill/>
                    <a:ln>
                      <a:solidFill>
                        <a:srgbClr val="0000FF"/>
                      </a:solid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firstLine="0"/>
        <w:textAlignment w:val="auto"/>
        <w:rPr>
          <w:rFonts w:hint="default" w:eastAsiaTheme="minorEastAsia"/>
          <w:lang w:val="en-US" w:eastAsia="zh-CN"/>
        </w:rPr>
      </w:pPr>
      <w:r>
        <w:rPr>
          <w:rFonts w:hint="eastAsia" w:ascii="宋体" w:hAnsi="宋体" w:eastAsia="宋体" w:cs="宋体"/>
          <w:color w:val="0000FF"/>
          <w:sz w:val="24"/>
          <w:szCs w:val="24"/>
          <w:lang w:val="en-US" w:eastAsia="zh-CN"/>
        </w:rPr>
        <w:t>经过核实后不合格的项目管理员可以将项目退回。</w:t>
      </w:r>
    </w:p>
    <w:p>
      <w:pPr>
        <w:rPr>
          <w:rFonts w:hint="eastAsia" w:ascii="宋体" w:hAnsi="宋体" w:eastAsia="宋体" w:cs="宋体"/>
          <w:b/>
          <w:bCs/>
          <w:sz w:val="28"/>
          <w:szCs w:val="36"/>
          <w:lang w:val="en-US" w:eastAsia="zh-CN"/>
        </w:rPr>
      </w:pPr>
      <w:r>
        <w:rPr>
          <w:rFonts w:hint="eastAsia" w:ascii="宋体" w:hAnsi="宋体" w:eastAsia="宋体" w:cs="宋体"/>
          <w:b/>
          <w:bCs/>
          <w:sz w:val="28"/>
          <w:szCs w:val="36"/>
          <w:lang w:val="en-US" w:eastAsia="zh-CN"/>
        </w:rPr>
        <w:br w:type="page"/>
      </w:r>
    </w:p>
    <w:p>
      <w:pPr>
        <w:pStyle w:val="4"/>
        <w:keepNext/>
        <w:keepLines/>
        <w:pageBreakBefore w:val="0"/>
        <w:widowControl w:val="0"/>
        <w:numPr>
          <w:ilvl w:val="0"/>
          <w:numId w:val="4"/>
        </w:numPr>
        <w:kinsoku/>
        <w:wordWrap/>
        <w:overflowPunct/>
        <w:topLinePunct w:val="0"/>
        <w:autoSpaceDE/>
        <w:autoSpaceDN/>
        <w:bidi w:val="0"/>
        <w:adjustRightInd/>
        <w:snapToGrid/>
        <w:spacing w:line="413" w:lineRule="auto"/>
        <w:ind w:firstLine="0"/>
        <w:textAlignment w:val="auto"/>
        <w:rPr>
          <w:rFonts w:hint="eastAsia"/>
          <w:sz w:val="28"/>
          <w:szCs w:val="22"/>
          <w:lang w:val="en-US" w:eastAsia="zh-CN"/>
        </w:rPr>
      </w:pPr>
      <w:bookmarkStart w:id="11" w:name="_Toc8086"/>
      <w:r>
        <w:rPr>
          <w:rFonts w:hint="eastAsia"/>
          <w:sz w:val="28"/>
          <w:szCs w:val="22"/>
          <w:lang w:val="en-US" w:eastAsia="zh-CN"/>
        </w:rPr>
        <w:t>项目双选</w:t>
      </w:r>
      <w:bookmarkEnd w:id="11"/>
    </w:p>
    <w:p>
      <w:pPr>
        <w:numPr>
          <w:ilvl w:val="0"/>
          <w:numId w:val="0"/>
        </w:numPr>
        <w:spacing w:line="480" w:lineRule="atLeast"/>
        <w:ind w:leftChars="0"/>
        <w:rPr>
          <w:rFonts w:hint="default" w:ascii="宋体" w:hAnsi="宋体" w:eastAsia="宋体" w:cs="宋体"/>
          <w:sz w:val="24"/>
          <w:szCs w:val="32"/>
          <w:lang w:val="en-US" w:eastAsia="zh-CN"/>
        </w:rPr>
      </w:pPr>
      <w:r>
        <w:rPr>
          <w:rFonts w:hint="eastAsia" w:ascii="宋体" w:hAnsi="宋体" w:eastAsia="宋体" w:cs="宋体"/>
          <w:sz w:val="24"/>
          <w:szCs w:val="32"/>
          <w:lang w:val="en-US" w:eastAsia="zh-CN"/>
        </w:rPr>
        <w:t>进入项目双选审核已经完善的大创项目。</w:t>
      </w:r>
    </w:p>
    <w:p>
      <w:pPr>
        <w:keepNext w:val="0"/>
        <w:keepLines w:val="0"/>
        <w:pageBreakBefore w:val="0"/>
        <w:widowControl w:val="0"/>
        <w:numPr>
          <w:ilvl w:val="0"/>
          <w:numId w:val="0"/>
        </w:numPr>
        <w:kinsoku/>
        <w:wordWrap/>
        <w:overflowPunct/>
        <w:topLinePunct w:val="0"/>
        <w:autoSpaceDE/>
        <w:autoSpaceDN/>
        <w:bidi w:val="0"/>
        <w:adjustRightInd/>
        <w:snapToGrid/>
        <w:ind w:firstLine="0"/>
        <w:textAlignment w:val="auto"/>
      </w:pPr>
      <w:r>
        <w:drawing>
          <wp:inline distT="0" distB="0" distL="114300" distR="114300">
            <wp:extent cx="5266690" cy="2548255"/>
            <wp:effectExtent l="9525" t="9525" r="19685" b="2032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38"/>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t>通过以上审核检查将合格的项目通过审核立项即可。</w:t>
      </w:r>
    </w:p>
    <w:p>
      <w:pPr>
        <w:rPr>
          <w:rFonts w:hint="default"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firstLine="0"/>
        <w:textAlignment w:val="auto"/>
        <w:rPr>
          <w:rFonts w:hint="eastAsia"/>
          <w:lang w:val="en-US" w:eastAsia="zh-CN"/>
        </w:rPr>
      </w:pPr>
      <w:bookmarkStart w:id="12" w:name="_Toc21332"/>
      <w:r>
        <w:rPr>
          <w:rFonts w:hint="eastAsia"/>
          <w:lang w:val="en-US" w:eastAsia="zh-CN"/>
        </w:rPr>
        <w:t>立项评审</w:t>
      </w:r>
      <w:bookmarkEnd w:id="12"/>
    </w:p>
    <w:p>
      <w:pPr>
        <w:rPr>
          <w:rFonts w:hint="default"/>
          <w:sz w:val="24"/>
          <w:szCs w:val="32"/>
          <w:lang w:val="en-US" w:eastAsia="zh-CN"/>
        </w:rPr>
      </w:pPr>
      <w:r>
        <w:rPr>
          <w:rFonts w:hint="eastAsia"/>
          <w:sz w:val="24"/>
          <w:szCs w:val="32"/>
          <w:lang w:val="en-US" w:eastAsia="zh-CN"/>
        </w:rPr>
        <w:t>线上完善的评审机制，使老师的工作更加简单高效；在创建评审前管理老师需要完成添加评委老师、评分表和评审字段即可。</w:t>
      </w:r>
    </w:p>
    <w:p>
      <w:pPr>
        <w:rPr>
          <w:rFonts w:hint="eastAsia"/>
          <w:lang w:val="en-US" w:eastAsia="zh-CN"/>
        </w:rPr>
      </w:pPr>
      <w:r>
        <w:drawing>
          <wp:inline distT="0" distB="0" distL="114300" distR="114300">
            <wp:extent cx="5266690" cy="2548255"/>
            <wp:effectExtent l="9525" t="9525" r="19685" b="2032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39"/>
                    <a:stretch>
                      <a:fillRect/>
                    </a:stretch>
                  </pic:blipFill>
                  <pic:spPr>
                    <a:xfrm>
                      <a:off x="0" y="0"/>
                      <a:ext cx="5266690" cy="2548255"/>
                    </a:xfrm>
                    <a:prstGeom prst="rect">
                      <a:avLst/>
                    </a:prstGeom>
                    <a:noFill/>
                    <a:ln>
                      <a:solidFill>
                        <a:srgbClr val="0000FF"/>
                      </a:solidFill>
                    </a:ln>
                  </pic:spPr>
                </pic:pic>
              </a:graphicData>
            </a:graphic>
          </wp:inline>
        </w:drawing>
      </w:r>
    </w:p>
    <w:p>
      <w:pPr>
        <w:pStyle w:val="4"/>
        <w:keepNext/>
        <w:keepLines/>
        <w:pageBreakBefore w:val="0"/>
        <w:widowControl w:val="0"/>
        <w:numPr>
          <w:ilvl w:val="0"/>
          <w:numId w:val="5"/>
        </w:numPr>
        <w:kinsoku/>
        <w:wordWrap/>
        <w:overflowPunct/>
        <w:topLinePunct w:val="0"/>
        <w:autoSpaceDE/>
        <w:autoSpaceDN/>
        <w:bidi w:val="0"/>
        <w:adjustRightInd/>
        <w:snapToGrid/>
        <w:spacing w:line="413" w:lineRule="auto"/>
        <w:ind w:firstLine="0"/>
        <w:textAlignment w:val="auto"/>
        <w:rPr>
          <w:rFonts w:hint="eastAsia"/>
          <w:sz w:val="28"/>
          <w:szCs w:val="22"/>
          <w:lang w:eastAsia="zh-CN"/>
        </w:rPr>
      </w:pPr>
      <w:bookmarkStart w:id="13" w:name="_Toc23558"/>
      <w:r>
        <w:rPr>
          <w:rFonts w:hint="eastAsia" w:ascii="宋体" w:hAnsi="宋体" w:eastAsia="宋体" w:cs="宋体"/>
          <w:sz w:val="28"/>
          <w:szCs w:val="28"/>
          <w:lang w:val="en-US" w:eastAsia="zh-CN"/>
        </w:rPr>
        <w:t>添加评分表、评审专家</w:t>
      </w:r>
      <w:bookmarkEnd w:id="13"/>
    </w:p>
    <w:p>
      <w:pPr>
        <w:bidi w:val="0"/>
        <w:rPr>
          <w:rFonts w:hint="eastAsia"/>
          <w:sz w:val="24"/>
          <w:szCs w:val="32"/>
        </w:rPr>
      </w:pPr>
      <w:r>
        <w:rPr>
          <w:rFonts w:hint="eastAsia"/>
          <w:sz w:val="24"/>
          <w:szCs w:val="32"/>
          <w:lang w:val="en-US" w:eastAsia="zh-CN"/>
        </w:rPr>
        <w:t>首先创建一个评分表，</w:t>
      </w:r>
      <w:r>
        <w:rPr>
          <w:rFonts w:hint="eastAsia"/>
          <w:sz w:val="24"/>
          <w:szCs w:val="32"/>
        </w:rPr>
        <w:t>评审时需要选择对应的评分表。</w:t>
      </w:r>
    </w:p>
    <w:p>
      <w:pPr>
        <w:rPr>
          <w:rFonts w:hint="eastAsia" w:ascii="宋体" w:hAnsi="宋体" w:eastAsia="宋体" w:cs="宋体"/>
          <w:sz w:val="24"/>
          <w:szCs w:val="24"/>
        </w:rPr>
      </w:pPr>
      <w:r>
        <w:drawing>
          <wp:inline distT="0" distB="0" distL="114300" distR="114300">
            <wp:extent cx="5266690" cy="2548255"/>
            <wp:effectExtent l="9525" t="9525" r="19685" b="20320"/>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40"/>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【创建评分表】</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736600" cy="274320"/>
            <wp:effectExtent l="0" t="0" r="0"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1"/>
                    <a:stretch>
                      <a:fillRect/>
                    </a:stretch>
                  </pic:blipFill>
                  <pic:spPr>
                    <a:xfrm>
                      <a:off x="0" y="0"/>
                      <a:ext cx="768692" cy="286631"/>
                    </a:xfrm>
                    <a:prstGeom prst="rect">
                      <a:avLst/>
                    </a:prstGeom>
                  </pic:spPr>
                </pic:pic>
              </a:graphicData>
            </a:graphic>
          </wp:inline>
        </w:drawing>
      </w:r>
      <w:r>
        <w:rPr>
          <w:rFonts w:hint="eastAsia" w:ascii="宋体" w:hAnsi="宋体" w:eastAsia="宋体" w:cs="宋体"/>
          <w:sz w:val="24"/>
          <w:szCs w:val="24"/>
        </w:rPr>
        <w:t>，输入评分表名称和分值等信息，点击下一步，</w:t>
      </w:r>
      <w:r>
        <w:rPr>
          <w:rFonts w:hint="eastAsia" w:ascii="宋体" w:hAnsi="宋体" w:eastAsia="宋体" w:cs="宋体"/>
          <w:sz w:val="24"/>
          <w:szCs w:val="24"/>
        </w:rPr>
        <w:drawing>
          <wp:inline distT="0" distB="0" distL="0" distR="0">
            <wp:extent cx="970915" cy="273050"/>
            <wp:effectExtent l="0" t="0" r="6985"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42"/>
                    <a:stretch>
                      <a:fillRect/>
                    </a:stretch>
                  </pic:blipFill>
                  <pic:spPr>
                    <a:xfrm>
                      <a:off x="0" y="0"/>
                      <a:ext cx="1037105" cy="291687"/>
                    </a:xfrm>
                    <a:prstGeom prst="rect">
                      <a:avLst/>
                    </a:prstGeom>
                  </pic:spPr>
                </pic:pic>
              </a:graphicData>
            </a:graphic>
          </wp:inline>
        </w:drawing>
      </w:r>
      <w:r>
        <w:rPr>
          <w:rFonts w:hint="eastAsia" w:ascii="宋体" w:hAnsi="宋体" w:eastAsia="宋体" w:cs="宋体"/>
          <w:sz w:val="24"/>
          <w:szCs w:val="24"/>
        </w:rPr>
        <w:t>输入评分项，评分要点和对应分数。分数创建符合评分表要求后可点击</w:t>
      </w:r>
      <w:r>
        <w:rPr>
          <w:rFonts w:hint="eastAsia" w:ascii="宋体" w:hAnsi="宋体" w:eastAsia="宋体" w:cs="宋体"/>
          <w:sz w:val="24"/>
          <w:szCs w:val="24"/>
        </w:rPr>
        <w:drawing>
          <wp:inline distT="0" distB="0" distL="0" distR="0">
            <wp:extent cx="882650" cy="267970"/>
            <wp:effectExtent l="0" t="0" r="6350" b="1143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43"/>
                    <a:stretch>
                      <a:fillRect/>
                    </a:stretch>
                  </pic:blipFill>
                  <pic:spPr>
                    <a:xfrm>
                      <a:off x="0" y="0"/>
                      <a:ext cx="916412" cy="278675"/>
                    </a:xfrm>
                    <a:prstGeom prst="rect">
                      <a:avLst/>
                    </a:prstGeom>
                  </pic:spPr>
                </pic:pic>
              </a:graphicData>
            </a:graphic>
          </wp:inline>
        </w:drawing>
      </w:r>
      <w:r>
        <w:rPr>
          <w:rFonts w:hint="eastAsia" w:ascii="宋体" w:hAnsi="宋体" w:eastAsia="宋体" w:cs="宋体"/>
          <w:sz w:val="24"/>
          <w:szCs w:val="24"/>
        </w:rPr>
        <w:t>直接创建评分表。</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t>【评分表修改】</w:t>
      </w:r>
    </w:p>
    <w:p>
      <w:pPr>
        <w:rPr>
          <w:rFonts w:hint="eastAsia" w:ascii="宋体" w:hAnsi="宋体" w:eastAsia="宋体" w:cs="宋体"/>
          <w:sz w:val="24"/>
          <w:szCs w:val="24"/>
        </w:rPr>
      </w:pPr>
      <w:r>
        <w:rPr>
          <w:rFonts w:hint="eastAsia" w:ascii="宋体" w:hAnsi="宋体" w:eastAsia="宋体" w:cs="宋体"/>
          <w:sz w:val="24"/>
          <w:szCs w:val="24"/>
        </w:rPr>
        <w:t>针对已经创建完成的评分表，可点击进入修改基础设置和评分项设置。注意：正在使用或者已经使用的评分表不可修改。</w:t>
      </w:r>
    </w:p>
    <w:p>
      <w:pPr>
        <w:bidi w:val="0"/>
        <w:rPr>
          <w:rFonts w:hint="eastAsia"/>
          <w:sz w:val="24"/>
          <w:szCs w:val="32"/>
          <w:lang w:val="en-US" w:eastAsia="zh-CN"/>
        </w:rPr>
      </w:pPr>
      <w:r>
        <w:rPr>
          <w:rFonts w:hint="eastAsia"/>
          <w:sz w:val="24"/>
          <w:szCs w:val="32"/>
          <w:lang w:eastAsia="zh-CN"/>
        </w:rPr>
        <w:t>【</w:t>
      </w:r>
      <w:r>
        <w:rPr>
          <w:rFonts w:hint="eastAsia"/>
          <w:sz w:val="24"/>
          <w:szCs w:val="32"/>
        </w:rPr>
        <w:t>专家库管理</w:t>
      </w:r>
      <w:r>
        <w:rPr>
          <w:rFonts w:hint="eastAsia"/>
          <w:sz w:val="24"/>
          <w:szCs w:val="32"/>
          <w:lang w:eastAsia="zh-CN"/>
        </w:rPr>
        <w:t>】</w:t>
      </w:r>
    </w:p>
    <w:p>
      <w:pPr>
        <w:keepNext w:val="0"/>
        <w:keepLines w:val="0"/>
        <w:pageBreakBefore w:val="0"/>
        <w:widowControl w:val="0"/>
        <w:kinsoku/>
        <w:wordWrap/>
        <w:overflowPunct/>
        <w:topLinePunct w:val="0"/>
        <w:autoSpaceDE/>
        <w:autoSpaceDN/>
        <w:bidi w:val="0"/>
        <w:adjustRightInd/>
        <w:snapToGrid/>
        <w:spacing w:line="480" w:lineRule="atLeast"/>
        <w:ind w:firstLine="0" w:firstLineChars="0"/>
        <w:textAlignment w:val="auto"/>
        <w:rPr>
          <w:rFonts w:hint="eastAsia" w:ascii="宋体" w:hAnsi="宋体" w:eastAsia="宋体" w:cs="宋体"/>
          <w:sz w:val="24"/>
          <w:szCs w:val="24"/>
        </w:rPr>
      </w:pPr>
      <w:r>
        <w:drawing>
          <wp:inline distT="0" distB="0" distL="114300" distR="114300">
            <wp:extent cx="5266690" cy="2548255"/>
            <wp:effectExtent l="9525" t="9525" r="19685" b="20320"/>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44"/>
                    <a:stretch>
                      <a:fillRect/>
                    </a:stretch>
                  </pic:blipFill>
                  <pic:spPr>
                    <a:xfrm>
                      <a:off x="0" y="0"/>
                      <a:ext cx="5266690" cy="2548255"/>
                    </a:xfrm>
                    <a:prstGeom prst="rect">
                      <a:avLst/>
                    </a:prstGeom>
                    <a:noFill/>
                    <a:ln>
                      <a:solidFill>
                        <a:srgbClr val="0000FF"/>
                      </a:solidFill>
                    </a:ln>
                  </pic:spPr>
                </pic:pic>
              </a:graphicData>
            </a:graphic>
          </wp:inline>
        </w:drawing>
      </w:r>
    </w:p>
    <w:p>
      <w:pPr>
        <w:spacing w:line="480" w:lineRule="atLeast"/>
        <w:rPr>
          <w:rFonts w:hint="eastAsia" w:ascii="宋体" w:hAnsi="宋体" w:eastAsia="宋体" w:cs="宋体"/>
          <w:sz w:val="24"/>
          <w:szCs w:val="24"/>
        </w:rPr>
      </w:pPr>
      <w:r>
        <w:rPr>
          <w:rFonts w:hint="eastAsia" w:ascii="宋体" w:hAnsi="宋体" w:eastAsia="宋体" w:cs="宋体"/>
          <w:sz w:val="24"/>
          <w:szCs w:val="24"/>
        </w:rPr>
        <w:t>在</w:t>
      </w:r>
      <w:r>
        <w:rPr>
          <w:rFonts w:hint="eastAsia" w:ascii="宋体" w:hAnsi="宋体" w:eastAsia="宋体" w:cs="宋体"/>
          <w:sz w:val="24"/>
          <w:szCs w:val="24"/>
          <w:lang w:val="en-US" w:eastAsia="zh-CN"/>
        </w:rPr>
        <w:t>创建</w:t>
      </w:r>
      <w:r>
        <w:rPr>
          <w:rFonts w:hint="eastAsia" w:ascii="宋体" w:hAnsi="宋体" w:eastAsia="宋体" w:cs="宋体"/>
          <w:sz w:val="24"/>
          <w:szCs w:val="24"/>
        </w:rPr>
        <w:t>评审需要从评委专家库中选择评委老师。</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t>【添加评委专家】</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762635" cy="285115"/>
            <wp:effectExtent l="0" t="0" r="12065" b="698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5"/>
                    <a:stretch>
                      <a:fillRect/>
                    </a:stretch>
                  </pic:blipFill>
                  <pic:spPr>
                    <a:xfrm>
                      <a:off x="0" y="0"/>
                      <a:ext cx="784863" cy="293406"/>
                    </a:xfrm>
                    <a:prstGeom prst="rect">
                      <a:avLst/>
                    </a:prstGeom>
                  </pic:spPr>
                </pic:pic>
              </a:graphicData>
            </a:graphic>
          </wp:inline>
        </w:drawing>
      </w:r>
      <w:r>
        <w:rPr>
          <w:rFonts w:hint="eastAsia" w:ascii="宋体" w:hAnsi="宋体" w:eastAsia="宋体" w:cs="宋体"/>
          <w:sz w:val="24"/>
          <w:szCs w:val="24"/>
        </w:rPr>
        <w:t>，输入评委专家基本信息后保存。</w:t>
      </w:r>
    </w:p>
    <w:p>
      <w:pPr>
        <w:spacing w:line="480" w:lineRule="atLeast"/>
      </w:pPr>
      <w:r>
        <w:drawing>
          <wp:inline distT="0" distB="0" distL="114300" distR="114300">
            <wp:extent cx="5266690" cy="2548255"/>
            <wp:effectExtent l="9525" t="9525" r="19685" b="2032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46"/>
                    <a:stretch>
                      <a:fillRect/>
                    </a:stretch>
                  </pic:blipFill>
                  <pic:spPr>
                    <a:xfrm>
                      <a:off x="0" y="0"/>
                      <a:ext cx="5266690" cy="2548255"/>
                    </a:xfrm>
                    <a:prstGeom prst="rect">
                      <a:avLst/>
                    </a:prstGeom>
                    <a:noFill/>
                    <a:ln>
                      <a:solidFill>
                        <a:srgbClr val="0000FF"/>
                      </a:solidFill>
                    </a:ln>
                  </pic:spPr>
                </pic:pic>
              </a:graphicData>
            </a:graphic>
          </wp:inline>
        </w:drawing>
      </w:r>
    </w:p>
    <w:p>
      <w:pPr>
        <w:spacing w:line="480" w:lineRule="atLeast"/>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t>完成评分表和评审专家的添加，下一步进行评审设置。</w:t>
      </w:r>
    </w:p>
    <w:p>
      <w:pPr>
        <w:rPr>
          <w:rFonts w:hint="default"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pStyle w:val="4"/>
        <w:keepNext/>
        <w:keepLines/>
        <w:pageBreakBefore w:val="0"/>
        <w:widowControl w:val="0"/>
        <w:numPr>
          <w:ilvl w:val="0"/>
          <w:numId w:val="5"/>
        </w:numPr>
        <w:kinsoku/>
        <w:wordWrap/>
        <w:overflowPunct/>
        <w:topLinePunct w:val="0"/>
        <w:autoSpaceDE/>
        <w:autoSpaceDN/>
        <w:bidi w:val="0"/>
        <w:adjustRightInd/>
        <w:snapToGrid/>
        <w:spacing w:line="413" w:lineRule="auto"/>
        <w:ind w:firstLine="0"/>
        <w:textAlignment w:val="auto"/>
        <w:rPr>
          <w:rFonts w:hint="eastAsia" w:ascii="宋体" w:hAnsi="宋体" w:eastAsia="宋体" w:cs="宋体"/>
          <w:sz w:val="28"/>
          <w:szCs w:val="28"/>
          <w:lang w:eastAsia="zh-CN"/>
        </w:rPr>
      </w:pPr>
      <w:bookmarkStart w:id="14" w:name="_Toc2911"/>
      <w:r>
        <w:rPr>
          <w:rFonts w:hint="eastAsia"/>
          <w:sz w:val="28"/>
          <w:szCs w:val="28"/>
        </w:rPr>
        <w:t>评审设置</w:t>
      </w:r>
      <w:bookmarkEnd w:id="14"/>
    </w:p>
    <w:p>
      <w:pPr>
        <w:rPr>
          <w:rFonts w:hint="default"/>
          <w:lang w:val="en-US" w:eastAsia="zh-CN"/>
        </w:rPr>
      </w:pPr>
      <w:r>
        <w:rPr>
          <w:rFonts w:hint="eastAsia"/>
          <w:lang w:val="en-US" w:eastAsia="zh-CN"/>
        </w:rPr>
        <w:t>首先进入立项评审进行创建</w:t>
      </w:r>
    </w:p>
    <w:p>
      <w:pPr>
        <w:rPr>
          <w:rFonts w:hint="eastAsia" w:ascii="宋体" w:hAnsi="宋体" w:eastAsia="宋体" w:cs="宋体"/>
          <w:sz w:val="24"/>
          <w:szCs w:val="24"/>
        </w:rPr>
      </w:pPr>
      <w:r>
        <w:drawing>
          <wp:inline distT="0" distB="0" distL="114300" distR="114300">
            <wp:extent cx="5266690" cy="2548255"/>
            <wp:effectExtent l="9525" t="9525" r="19685" b="20320"/>
            <wp:docPr id="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6"/>
                    <pic:cNvPicPr>
                      <a:picLocks noChangeAspect="1"/>
                    </pic:cNvPicPr>
                  </pic:nvPicPr>
                  <pic:blipFill>
                    <a:blip r:embed="rId47"/>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【创建评审】</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723265" cy="286385"/>
            <wp:effectExtent l="0" t="0" r="635"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8"/>
                    <a:stretch>
                      <a:fillRect/>
                    </a:stretch>
                  </pic:blipFill>
                  <pic:spPr>
                    <a:xfrm>
                      <a:off x="0" y="0"/>
                      <a:ext cx="738689" cy="292398"/>
                    </a:xfrm>
                    <a:prstGeom prst="rect">
                      <a:avLst/>
                    </a:prstGeom>
                  </pic:spPr>
                </pic:pic>
              </a:graphicData>
            </a:graphic>
          </wp:inline>
        </w:drawing>
      </w:r>
      <w:r>
        <w:rPr>
          <w:rFonts w:hint="eastAsia" w:ascii="宋体" w:hAnsi="宋体" w:eastAsia="宋体" w:cs="宋体"/>
          <w:sz w:val="24"/>
          <w:szCs w:val="24"/>
        </w:rPr>
        <w:t>按钮，设置评审内容。点击</w:t>
      </w:r>
      <w:r>
        <w:rPr>
          <w:rFonts w:hint="eastAsia" w:ascii="宋体" w:hAnsi="宋体" w:eastAsia="宋体" w:cs="宋体"/>
          <w:sz w:val="24"/>
          <w:szCs w:val="24"/>
        </w:rPr>
        <w:drawing>
          <wp:inline distT="0" distB="0" distL="0" distR="0">
            <wp:extent cx="532765" cy="184150"/>
            <wp:effectExtent l="0" t="0" r="635"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9"/>
                    <a:stretch>
                      <a:fillRect/>
                    </a:stretch>
                  </pic:blipFill>
                  <pic:spPr>
                    <a:xfrm>
                      <a:off x="0" y="0"/>
                      <a:ext cx="555103" cy="192436"/>
                    </a:xfrm>
                    <a:prstGeom prst="rect">
                      <a:avLst/>
                    </a:prstGeom>
                  </pic:spPr>
                </pic:pic>
              </a:graphicData>
            </a:graphic>
          </wp:inline>
        </w:drawing>
      </w:r>
      <w:r>
        <w:rPr>
          <w:rFonts w:hint="eastAsia" w:ascii="宋体" w:hAnsi="宋体" w:eastAsia="宋体" w:cs="宋体"/>
          <w:sz w:val="24"/>
          <w:szCs w:val="24"/>
        </w:rPr>
        <w:t>，设置评审基本信息。设置完成后点击保存。</w:t>
      </w:r>
    </w:p>
    <w:p>
      <w:pPr>
        <w:spacing w:line="480" w:lineRule="atLeast"/>
        <w:ind w:firstLine="480" w:firstLineChars="200"/>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需要将三个赛道分别设置。</w:t>
      </w:r>
    </w:p>
    <w:p>
      <w:pPr>
        <w:spacing w:line="480" w:lineRule="atLeast"/>
        <w:rPr>
          <w:rFonts w:hint="eastAsia" w:ascii="宋体" w:hAnsi="宋体" w:eastAsia="宋体" w:cs="宋体"/>
          <w:sz w:val="24"/>
          <w:szCs w:val="24"/>
        </w:rPr>
      </w:pPr>
      <w:r>
        <w:drawing>
          <wp:inline distT="0" distB="0" distL="114300" distR="114300">
            <wp:extent cx="5266690" cy="2548255"/>
            <wp:effectExtent l="9525" t="9525" r="19685" b="20320"/>
            <wp:docPr id="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7"/>
                    <pic:cNvPicPr>
                      <a:picLocks noChangeAspect="1"/>
                    </pic:cNvPicPr>
                  </pic:nvPicPr>
                  <pic:blipFill>
                    <a:blip r:embed="rId50"/>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br w:type="page"/>
      </w:r>
    </w:p>
    <w:p>
      <w:pPr>
        <w:spacing w:line="480" w:lineRule="atLeast"/>
      </w:pPr>
    </w:p>
    <w:p>
      <w:pPr>
        <w:spacing w:line="480" w:lineRule="atLeast"/>
        <w:rPr>
          <w:rFonts w:hint="eastAsia" w:ascii="宋体" w:hAnsi="宋体" w:eastAsia="宋体" w:cs="宋体"/>
          <w:sz w:val="24"/>
          <w:szCs w:val="24"/>
        </w:rPr>
      </w:pPr>
      <w:r>
        <w:drawing>
          <wp:inline distT="0" distB="0" distL="114300" distR="114300">
            <wp:extent cx="5266690" cy="2548255"/>
            <wp:effectExtent l="9525" t="9525" r="19685" b="20320"/>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51"/>
                    <a:stretch>
                      <a:fillRect/>
                    </a:stretch>
                  </pic:blipFill>
                  <pic:spPr>
                    <a:xfrm>
                      <a:off x="0" y="0"/>
                      <a:ext cx="5266690" cy="2548255"/>
                    </a:xfrm>
                    <a:prstGeom prst="rect">
                      <a:avLst/>
                    </a:prstGeom>
                    <a:noFill/>
                    <a:ln>
                      <a:solidFill>
                        <a:srgbClr val="0000FF"/>
                      </a:solidFill>
                    </a:ln>
                  </pic:spPr>
                </pic:pic>
              </a:graphicData>
            </a:graphic>
          </wp:inline>
        </w:drawing>
      </w:r>
    </w:p>
    <w:p>
      <w:pPr>
        <w:spacing w:line="480" w:lineRule="atLeast"/>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616585" cy="183515"/>
            <wp:effectExtent l="0" t="0" r="5715"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2"/>
                    <a:stretch>
                      <a:fillRect/>
                    </a:stretch>
                  </pic:blipFill>
                  <pic:spPr>
                    <a:xfrm>
                      <a:off x="0" y="0"/>
                      <a:ext cx="657659" cy="196033"/>
                    </a:xfrm>
                    <a:prstGeom prst="rect">
                      <a:avLst/>
                    </a:prstGeom>
                  </pic:spPr>
                </pic:pic>
              </a:graphicData>
            </a:graphic>
          </wp:inline>
        </w:drawing>
      </w:r>
      <w:r>
        <w:rPr>
          <w:rFonts w:hint="eastAsia" w:ascii="宋体" w:hAnsi="宋体" w:eastAsia="宋体" w:cs="宋体"/>
          <w:sz w:val="24"/>
          <w:szCs w:val="24"/>
        </w:rPr>
        <w:t>可设置评审时候需要显示的字段。可对显示字段进行排序操作。</w:t>
      </w:r>
    </w:p>
    <w:p>
      <w:pPr>
        <w:rPr>
          <w:rFonts w:hint="eastAsia" w:ascii="宋体" w:hAnsi="宋体" w:eastAsia="宋体" w:cs="宋体"/>
          <w:sz w:val="24"/>
          <w:szCs w:val="24"/>
        </w:rPr>
      </w:pPr>
      <w:r>
        <w:drawing>
          <wp:inline distT="0" distB="0" distL="114300" distR="114300">
            <wp:extent cx="5266690" cy="2548255"/>
            <wp:effectExtent l="9525" t="9525" r="19685" b="20320"/>
            <wp:docPr id="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8"/>
                    <pic:cNvPicPr>
                      <a:picLocks noChangeAspect="1"/>
                    </pic:cNvPicPr>
                  </pic:nvPicPr>
                  <pic:blipFill>
                    <a:blip r:embed="rId53"/>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color w:val="0000FF"/>
          <w:sz w:val="24"/>
          <w:szCs w:val="24"/>
          <w:lang w:val="en-US" w:eastAsia="zh-CN"/>
        </w:rPr>
        <w:t>完成上述操作后即可给项目添加评审专家</w:t>
      </w:r>
      <w:r>
        <w:rPr>
          <w:rFonts w:hint="eastAsia" w:ascii="宋体" w:hAnsi="宋体" w:eastAsia="宋体" w:cs="宋体"/>
          <w:sz w:val="24"/>
          <w:szCs w:val="24"/>
        </w:rPr>
        <w:br w:type="page"/>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通过勾选的方式选中项目后可以批量添加评审专家</w:t>
      </w:r>
    </w:p>
    <w:p>
      <w:pPr>
        <w:rPr>
          <w:rFonts w:hint="eastAsia" w:ascii="宋体" w:hAnsi="宋体" w:eastAsia="宋体" w:cs="宋体"/>
          <w:sz w:val="24"/>
          <w:szCs w:val="24"/>
        </w:rPr>
      </w:pPr>
      <w:r>
        <w:drawing>
          <wp:inline distT="0" distB="0" distL="114300" distR="114300">
            <wp:extent cx="5266690" cy="2548255"/>
            <wp:effectExtent l="9525" t="9525" r="19685" b="20320"/>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54"/>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lang w:val="en-US" w:eastAsia="zh-CN"/>
        </w:rPr>
      </w:pP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【分配评委】</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通过下拉选取之前设置完成的评审专家，选择分配方式后点击分配即可。</w:t>
      </w:r>
    </w:p>
    <w:p/>
    <w:p>
      <w:pPr>
        <w:rPr>
          <w:rFonts w:hint="eastAsia" w:ascii="宋体" w:hAnsi="宋体" w:eastAsia="宋体" w:cs="宋体"/>
          <w:sz w:val="24"/>
          <w:szCs w:val="24"/>
        </w:rPr>
      </w:pPr>
      <w:r>
        <w:drawing>
          <wp:inline distT="0" distB="0" distL="114300" distR="114300">
            <wp:extent cx="5180965" cy="4304665"/>
            <wp:effectExtent l="9525" t="9525" r="16510" b="16510"/>
            <wp:docPr id="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4"/>
                    <pic:cNvPicPr>
                      <a:picLocks noChangeAspect="1"/>
                    </pic:cNvPicPr>
                  </pic:nvPicPr>
                  <pic:blipFill>
                    <a:blip r:embed="rId55"/>
                    <a:srcRect l="771" t="525" r="987" b="540"/>
                    <a:stretch>
                      <a:fillRect/>
                    </a:stretch>
                  </pic:blipFill>
                  <pic:spPr>
                    <a:xfrm>
                      <a:off x="0" y="0"/>
                      <a:ext cx="5180965" cy="4304665"/>
                    </a:xfrm>
                    <a:prstGeom prst="rect">
                      <a:avLst/>
                    </a:prstGeom>
                    <a:noFill/>
                    <a:ln>
                      <a:solidFill>
                        <a:srgbClr val="0000FF"/>
                      </a:solidFill>
                    </a:ln>
                  </pic:spPr>
                </pic:pic>
              </a:graphicData>
            </a:graphic>
          </wp:inline>
        </w:drawing>
      </w:r>
    </w:p>
    <w:p>
      <w:pPr>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rPr>
          <w:rFonts w:hint="eastAsia" w:ascii="宋体" w:hAnsi="宋体" w:eastAsia="宋体" w:cs="宋体"/>
          <w:sz w:val="24"/>
          <w:szCs w:val="24"/>
        </w:rPr>
      </w:pPr>
      <w:r>
        <w:drawing>
          <wp:inline distT="0" distB="0" distL="114300" distR="114300">
            <wp:extent cx="5266690" cy="2548255"/>
            <wp:effectExtent l="9525" t="9525" r="19685" b="20320"/>
            <wp:docPr id="9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5"/>
                    <pic:cNvPicPr>
                      <a:picLocks noChangeAspect="1"/>
                    </pic:cNvPicPr>
                  </pic:nvPicPr>
                  <pic:blipFill>
                    <a:blip r:embed="rId56"/>
                    <a:stretch>
                      <a:fillRect/>
                    </a:stretch>
                  </pic:blipFill>
                  <pic:spPr>
                    <a:xfrm>
                      <a:off x="0" y="0"/>
                      <a:ext cx="5266690" cy="2548255"/>
                    </a:xfrm>
                    <a:prstGeom prst="rect">
                      <a:avLst/>
                    </a:prstGeom>
                    <a:noFill/>
                    <a:ln>
                      <a:solidFill>
                        <a:srgbClr val="0000FF"/>
                      </a:solid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color w:val="0000FF"/>
          <w:sz w:val="24"/>
          <w:szCs w:val="24"/>
          <w:lang w:val="en-US" w:eastAsia="zh-CN"/>
        </w:rPr>
        <w:t>完成评委分配后即可开始评审</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t>【邀请评委专家】</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709930" cy="252095"/>
            <wp:effectExtent l="0" t="0" r="1270" b="190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57"/>
                    <a:stretch>
                      <a:fillRect/>
                    </a:stretch>
                  </pic:blipFill>
                  <pic:spPr>
                    <a:xfrm>
                      <a:off x="0" y="0"/>
                      <a:ext cx="741200" cy="263230"/>
                    </a:xfrm>
                    <a:prstGeom prst="rect">
                      <a:avLst/>
                    </a:prstGeom>
                  </pic:spPr>
                </pic:pic>
              </a:graphicData>
            </a:graphic>
          </wp:inline>
        </w:drawing>
      </w:r>
      <w:r>
        <w:rPr>
          <w:rFonts w:hint="eastAsia" w:ascii="宋体" w:hAnsi="宋体" w:eastAsia="宋体" w:cs="宋体"/>
          <w:sz w:val="24"/>
          <w:szCs w:val="24"/>
        </w:rPr>
        <w:t>，将评审网址分享给评委专家。</w:t>
      </w:r>
    </w:p>
    <w:p>
      <w:r>
        <w:drawing>
          <wp:inline distT="0" distB="0" distL="114300" distR="114300">
            <wp:extent cx="5266690" cy="2548255"/>
            <wp:effectExtent l="9525" t="9525" r="19685" b="20320"/>
            <wp:docPr id="9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6"/>
                    <pic:cNvPicPr>
                      <a:picLocks noChangeAspect="1"/>
                    </pic:cNvPicPr>
                  </pic:nvPicPr>
                  <pic:blipFill>
                    <a:blip r:embed="rId58"/>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rPr>
      </w:pPr>
      <w:r>
        <w:drawing>
          <wp:inline distT="0" distB="0" distL="114300" distR="114300">
            <wp:extent cx="5269865" cy="1179195"/>
            <wp:effectExtent l="0" t="0" r="635" b="1905"/>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59"/>
                    <a:stretch>
                      <a:fillRect/>
                    </a:stretch>
                  </pic:blipFill>
                  <pic:spPr>
                    <a:xfrm>
                      <a:off x="0" y="0"/>
                      <a:ext cx="5269865" cy="1179195"/>
                    </a:xfrm>
                    <a:prstGeom prst="rect">
                      <a:avLst/>
                    </a:prstGeom>
                    <a:noFill/>
                    <a:ln>
                      <a:noFill/>
                    </a:ln>
                  </pic:spPr>
                </pic:pic>
              </a:graphicData>
            </a:graphic>
          </wp:inline>
        </w:drawing>
      </w:r>
    </w:p>
    <w:p>
      <w:pPr>
        <w:rPr>
          <w:rFonts w:hint="eastAsia" w:ascii="宋体" w:hAnsi="宋体" w:eastAsia="宋体" w:cs="宋体"/>
          <w:sz w:val="24"/>
          <w:szCs w:val="24"/>
          <w:lang w:val="en-US" w:eastAsia="zh-CN"/>
        </w:rPr>
      </w:pPr>
      <w:r>
        <w:rPr>
          <w:rFonts w:hint="eastAsia" w:ascii="宋体" w:hAnsi="宋体" w:eastAsia="宋体" w:cs="宋体"/>
          <w:color w:val="0000FF"/>
          <w:sz w:val="24"/>
          <w:szCs w:val="24"/>
          <w:lang w:val="en-US" w:eastAsia="zh-CN"/>
        </w:rPr>
        <w:t>同时将评审专家的账号分享给对应的老师</w:t>
      </w:r>
      <w:r>
        <w:rPr>
          <w:rFonts w:hint="eastAsia" w:ascii="宋体" w:hAnsi="宋体" w:eastAsia="宋体" w:cs="宋体"/>
          <w:sz w:val="24"/>
          <w:szCs w:val="24"/>
          <w:lang w:val="en-US" w:eastAsia="zh-CN"/>
        </w:rPr>
        <w:br w:type="page"/>
      </w:r>
    </w:p>
    <w:p>
      <w:pPr>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评审数据</w:t>
      </w:r>
      <w:r>
        <w:rPr>
          <w:rFonts w:hint="eastAsia" w:ascii="宋体" w:hAnsi="宋体" w:eastAsia="宋体" w:cs="宋体"/>
          <w:sz w:val="24"/>
          <w:szCs w:val="24"/>
          <w:lang w:val="en-US" w:eastAsia="zh-CN"/>
        </w:rPr>
        <w:t>】</w:t>
      </w:r>
    </w:p>
    <w:p>
      <w:pPr>
        <w:spacing w:line="480" w:lineRule="atLeast"/>
        <w:rPr>
          <w:rFonts w:hint="eastAsia" w:ascii="宋体" w:hAnsi="宋体" w:eastAsia="宋体" w:cs="宋体"/>
          <w:sz w:val="24"/>
          <w:szCs w:val="24"/>
        </w:rPr>
      </w:pPr>
      <w:r>
        <w:rPr>
          <w:rFonts w:hint="eastAsia" w:ascii="宋体" w:hAnsi="宋体" w:eastAsia="宋体" w:cs="宋体"/>
          <w:sz w:val="24"/>
          <w:szCs w:val="24"/>
        </w:rPr>
        <w:t>注意：能够参加立项评审的项目，是已经通过各级审核的项目。</w:t>
      </w:r>
    </w:p>
    <w:p>
      <w:pPr>
        <w:rPr>
          <w:rFonts w:hint="eastAsia" w:ascii="宋体" w:hAnsi="宋体" w:eastAsia="宋体" w:cs="宋体"/>
          <w:sz w:val="24"/>
          <w:szCs w:val="24"/>
        </w:rPr>
      </w:pPr>
      <w:r>
        <w:drawing>
          <wp:inline distT="0" distB="0" distL="114300" distR="114300">
            <wp:extent cx="5266690" cy="2548255"/>
            <wp:effectExtent l="9525" t="9525" r="19685" b="20320"/>
            <wp:docPr id="10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8"/>
                    <pic:cNvPicPr>
                      <a:picLocks noChangeAspect="1"/>
                    </pic:cNvPicPr>
                  </pic:nvPicPr>
                  <pic:blipFill>
                    <a:blip r:embed="rId60"/>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【统计分数】</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评审结束后，选择全部数据，点击</w:t>
      </w:r>
      <w:r>
        <w:rPr>
          <w:rFonts w:hint="eastAsia" w:ascii="宋体" w:hAnsi="宋体" w:eastAsia="宋体" w:cs="宋体"/>
          <w:sz w:val="24"/>
          <w:szCs w:val="24"/>
        </w:rPr>
        <w:drawing>
          <wp:inline distT="0" distB="0" distL="0" distR="0">
            <wp:extent cx="861060" cy="276860"/>
            <wp:effectExtent l="0" t="0" r="254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1"/>
                    <a:stretch>
                      <a:fillRect/>
                    </a:stretch>
                  </pic:blipFill>
                  <pic:spPr>
                    <a:xfrm>
                      <a:off x="0" y="0"/>
                      <a:ext cx="883059" cy="283840"/>
                    </a:xfrm>
                    <a:prstGeom prst="rect">
                      <a:avLst/>
                    </a:prstGeom>
                  </pic:spPr>
                </pic:pic>
              </a:graphicData>
            </a:graphic>
          </wp:inline>
        </w:drawing>
      </w:r>
      <w:r>
        <w:rPr>
          <w:rFonts w:hint="eastAsia" w:ascii="宋体" w:hAnsi="宋体" w:eastAsia="宋体" w:cs="宋体"/>
          <w:sz w:val="24"/>
          <w:szCs w:val="24"/>
        </w:rPr>
        <w:t>，选择对应的核算方式，分数自动核算，并按照分数高低排序。</w:t>
      </w:r>
    </w:p>
    <w:p>
      <w:pPr>
        <w:rPr>
          <w:rFonts w:hint="eastAsia" w:ascii="宋体" w:hAnsi="宋体" w:eastAsia="宋体" w:cs="宋体"/>
          <w:sz w:val="24"/>
          <w:szCs w:val="24"/>
        </w:rPr>
      </w:pPr>
      <w:r>
        <w:rPr>
          <w:rFonts w:hint="eastAsia" w:ascii="宋体" w:hAnsi="宋体" w:eastAsia="宋体" w:cs="宋体"/>
          <w:sz w:val="24"/>
          <w:szCs w:val="24"/>
        </w:rPr>
        <w:t>【导出Excel】</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选择数据后，点击</w:t>
      </w:r>
      <w:r>
        <w:rPr>
          <w:rFonts w:hint="eastAsia" w:ascii="宋体" w:hAnsi="宋体" w:eastAsia="宋体" w:cs="宋体"/>
          <w:sz w:val="24"/>
          <w:szCs w:val="24"/>
        </w:rPr>
        <w:drawing>
          <wp:inline distT="0" distB="0" distL="0" distR="0">
            <wp:extent cx="666115" cy="257175"/>
            <wp:effectExtent l="0" t="0" r="698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62"/>
                    <a:stretch>
                      <a:fillRect/>
                    </a:stretch>
                  </pic:blipFill>
                  <pic:spPr>
                    <a:xfrm>
                      <a:off x="0" y="0"/>
                      <a:ext cx="706533" cy="272978"/>
                    </a:xfrm>
                    <a:prstGeom prst="rect">
                      <a:avLst/>
                    </a:prstGeom>
                  </pic:spPr>
                </pic:pic>
              </a:graphicData>
            </a:graphic>
          </wp:inline>
        </w:drawing>
      </w:r>
      <w:r>
        <w:rPr>
          <w:rFonts w:hint="eastAsia" w:ascii="宋体" w:hAnsi="宋体" w:eastAsia="宋体" w:cs="宋体"/>
          <w:sz w:val="24"/>
          <w:szCs w:val="24"/>
        </w:rPr>
        <w:t>按钮，完成数据导出。</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t>【管理打分】</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管理员在后台进行打分操作。点击评委老师数据后的</w:t>
      </w:r>
      <w:r>
        <w:rPr>
          <w:rFonts w:hint="eastAsia" w:ascii="宋体" w:hAnsi="宋体" w:eastAsia="宋体" w:cs="宋体"/>
          <w:sz w:val="24"/>
          <w:szCs w:val="24"/>
        </w:rPr>
        <w:drawing>
          <wp:inline distT="0" distB="0" distL="0" distR="0">
            <wp:extent cx="333375" cy="209550"/>
            <wp:effectExtent l="0" t="0" r="9525"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63"/>
                    <a:stretch>
                      <a:fillRect/>
                    </a:stretch>
                  </pic:blipFill>
                  <pic:spPr>
                    <a:xfrm>
                      <a:off x="0" y="0"/>
                      <a:ext cx="333375" cy="209550"/>
                    </a:xfrm>
                    <a:prstGeom prst="rect">
                      <a:avLst/>
                    </a:prstGeom>
                  </pic:spPr>
                </pic:pic>
              </a:graphicData>
            </a:graphic>
          </wp:inline>
        </w:drawing>
      </w:r>
      <w:r>
        <w:rPr>
          <w:rFonts w:hint="eastAsia" w:ascii="宋体" w:hAnsi="宋体" w:eastAsia="宋体" w:cs="宋体"/>
          <w:sz w:val="24"/>
          <w:szCs w:val="24"/>
        </w:rPr>
        <w:t>按钮，对项目进行打分或者修改分数。按照评分表输入对应分数保存即可。</w:t>
      </w:r>
    </w:p>
    <w:p>
      <w:pPr>
        <w:rPr>
          <w:rFonts w:hint="eastAsia" w:ascii="宋体" w:hAnsi="宋体" w:eastAsia="宋体" w:cs="宋体"/>
          <w:sz w:val="24"/>
          <w:szCs w:val="24"/>
          <w:lang w:val="en-US" w:eastAsia="zh-CN"/>
        </w:rPr>
      </w:pP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br w:type="page"/>
      </w:r>
    </w:p>
    <w:p>
      <w:pPr>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评审统计</w:t>
      </w:r>
      <w:r>
        <w:rPr>
          <w:rFonts w:hint="eastAsia" w:ascii="宋体" w:hAnsi="宋体" w:eastAsia="宋体" w:cs="宋体"/>
          <w:sz w:val="24"/>
          <w:szCs w:val="24"/>
          <w:lang w:val="en-US" w:eastAsia="zh-CN"/>
        </w:rPr>
        <w:t>】</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评审统计中记录全部参与项目评审的评委老师的账户和评审情况（已评审、未评审数量）。</w:t>
      </w:r>
    </w:p>
    <w:p>
      <w:r>
        <w:drawing>
          <wp:inline distT="0" distB="0" distL="114300" distR="114300">
            <wp:extent cx="5266690" cy="2548255"/>
            <wp:effectExtent l="9525" t="9525" r="19685" b="20320"/>
            <wp:docPr id="10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9"/>
                    <pic:cNvPicPr>
                      <a:picLocks noChangeAspect="1"/>
                    </pic:cNvPicPr>
                  </pic:nvPicPr>
                  <pic:blipFill>
                    <a:blip r:embed="rId64"/>
                    <a:stretch>
                      <a:fillRect/>
                    </a:stretch>
                  </pic:blipFill>
                  <pic:spPr>
                    <a:xfrm>
                      <a:off x="0" y="0"/>
                      <a:ext cx="5266690" cy="2548255"/>
                    </a:xfrm>
                    <a:prstGeom prst="rect">
                      <a:avLst/>
                    </a:prstGeom>
                    <a:noFill/>
                    <a:ln>
                      <a:solidFill>
                        <a:srgbClr val="0000FF"/>
                      </a:solidFill>
                    </a:ln>
                  </pic:spPr>
                </pic:pic>
              </a:graphicData>
            </a:graphic>
          </wp:inline>
        </w:drawing>
      </w:r>
    </w:p>
    <w:p>
      <w:pPr>
        <w:rPr>
          <w:rFonts w:hint="default"/>
          <w:lang w:val="en-US"/>
        </w:rPr>
      </w:pPr>
      <w:r>
        <w:rPr>
          <w:rFonts w:hint="eastAsia" w:ascii="宋体" w:hAnsi="宋体" w:eastAsia="宋体" w:cs="宋体"/>
          <w:color w:val="0000FF"/>
          <w:sz w:val="24"/>
          <w:szCs w:val="24"/>
          <w:lang w:val="en-US" w:eastAsia="zh-CN"/>
        </w:rPr>
        <w:t>上述立项评审的流程；中期、结题评审流程相同操作。</w:t>
      </w:r>
    </w:p>
    <w:p>
      <w:pPr>
        <w:rPr>
          <w:rFonts w:hint="eastAsia"/>
          <w:lang w:val="en-US" w:eastAsia="zh-CN"/>
        </w:rPr>
      </w:pPr>
      <w:r>
        <w:rPr>
          <w:rFonts w:hint="eastAsia"/>
          <w:lang w:val="en-US" w:eastAsia="zh-CN"/>
        </w:rPr>
        <w:br w:type="page"/>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left="0" w:leftChars="0" w:firstLine="0" w:firstLineChars="0"/>
        <w:textAlignment w:val="auto"/>
        <w:rPr>
          <w:rFonts w:hint="eastAsia"/>
          <w:lang w:val="en-US" w:eastAsia="zh-CN"/>
        </w:rPr>
      </w:pPr>
      <w:bookmarkStart w:id="15" w:name="_Toc16763"/>
      <w:r>
        <w:rPr>
          <w:rFonts w:hint="eastAsia"/>
          <w:lang w:val="en-US" w:eastAsia="zh-CN"/>
        </w:rPr>
        <w:t>设置财务</w:t>
      </w:r>
      <w:bookmarkEnd w:id="15"/>
    </w:p>
    <w:p>
      <w:pPr>
        <w:rPr>
          <w:rFonts w:hint="eastAsia"/>
          <w:lang w:val="en-US" w:eastAsia="zh-CN"/>
        </w:rPr>
      </w:pPr>
      <w:r>
        <w:rPr>
          <w:rFonts w:hint="eastAsia"/>
          <w:lang w:val="en-US" w:eastAsia="zh-CN"/>
        </w:rPr>
        <w:t>首先进入到财务管理中的类别管理，根据学校中的实际财务类别进行添加并且限制预算。</w:t>
      </w:r>
    </w:p>
    <w:p>
      <w:r>
        <w:drawing>
          <wp:inline distT="0" distB="0" distL="114300" distR="114300">
            <wp:extent cx="5266690" cy="2548255"/>
            <wp:effectExtent l="9525" t="9525" r="19685" b="2032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65"/>
                    <a:stretch>
                      <a:fillRect/>
                    </a:stretch>
                  </pic:blipFill>
                  <pic:spPr>
                    <a:xfrm>
                      <a:off x="0" y="0"/>
                      <a:ext cx="5266690" cy="2548255"/>
                    </a:xfrm>
                    <a:prstGeom prst="rect">
                      <a:avLst/>
                    </a:prstGeom>
                    <a:noFill/>
                    <a:ln>
                      <a:solidFill>
                        <a:srgbClr val="0000FF"/>
                      </a:solidFill>
                    </a:ln>
                  </pic:spPr>
                </pic:pic>
              </a:graphicData>
            </a:graphic>
          </wp:inline>
        </w:drawing>
      </w:r>
    </w:p>
    <w:p>
      <w:r>
        <w:rPr>
          <w:rFonts w:hint="eastAsia" w:ascii="宋体" w:hAnsi="宋体" w:eastAsia="宋体" w:cs="宋体"/>
          <w:color w:val="0000FF"/>
          <w:sz w:val="24"/>
          <w:szCs w:val="24"/>
          <w:lang w:val="en-US" w:eastAsia="zh-CN"/>
        </w:rPr>
        <w:t>通过类别管理，限定报销金额。</w:t>
      </w:r>
    </w:p>
    <w:p>
      <w:pPr>
        <w:pStyle w:val="4"/>
        <w:keepNext/>
        <w:keepLines/>
        <w:pageBreakBefore w:val="0"/>
        <w:widowControl w:val="0"/>
        <w:numPr>
          <w:ilvl w:val="0"/>
          <w:numId w:val="6"/>
        </w:numPr>
        <w:kinsoku/>
        <w:wordWrap/>
        <w:overflowPunct/>
        <w:topLinePunct w:val="0"/>
        <w:autoSpaceDE/>
        <w:autoSpaceDN/>
        <w:bidi w:val="0"/>
        <w:adjustRightInd/>
        <w:snapToGrid/>
        <w:spacing w:line="413" w:lineRule="auto"/>
        <w:ind w:firstLine="0"/>
        <w:textAlignment w:val="auto"/>
      </w:pPr>
      <w:bookmarkStart w:id="16" w:name="_Toc12638"/>
      <w:r>
        <w:rPr>
          <w:rFonts w:hint="eastAsia"/>
          <w:lang w:val="en-US" w:eastAsia="zh-CN"/>
        </w:rPr>
        <w:t>预算管理</w:t>
      </w:r>
      <w:bookmarkEnd w:id="16"/>
    </w:p>
    <w:p>
      <w:pPr>
        <w:rPr>
          <w:rFonts w:hint="default"/>
          <w:sz w:val="24"/>
          <w:szCs w:val="32"/>
          <w:lang w:val="en-US"/>
        </w:rPr>
      </w:pPr>
      <w:r>
        <w:rPr>
          <w:rFonts w:hint="eastAsia"/>
          <w:sz w:val="24"/>
          <w:szCs w:val="32"/>
          <w:lang w:val="en-US" w:eastAsia="zh-CN"/>
        </w:rPr>
        <w:t>进入预算管理后通过学校实际情况给学生进行预算</w:t>
      </w:r>
    </w:p>
    <w:p>
      <w:r>
        <w:drawing>
          <wp:inline distT="0" distB="0" distL="114300" distR="114300">
            <wp:extent cx="5266690" cy="2548255"/>
            <wp:effectExtent l="9525" t="9525" r="19685" b="20320"/>
            <wp:docPr id="10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0"/>
                    <pic:cNvPicPr>
                      <a:picLocks noChangeAspect="1"/>
                    </pic:cNvPicPr>
                  </pic:nvPicPr>
                  <pic:blipFill>
                    <a:blip r:embed="rId66"/>
                    <a:stretch>
                      <a:fillRect/>
                    </a:stretch>
                  </pic:blipFill>
                  <pic:spPr>
                    <a:xfrm>
                      <a:off x="0" y="0"/>
                      <a:ext cx="5266690" cy="2548255"/>
                    </a:xfrm>
                    <a:prstGeom prst="rect">
                      <a:avLst/>
                    </a:prstGeom>
                    <a:noFill/>
                    <a:ln>
                      <a:solidFill>
                        <a:srgbClr val="0000FF"/>
                      </a:solidFill>
                    </a:ln>
                  </pic:spPr>
                </pic:pic>
              </a:graphicData>
            </a:graphic>
          </wp:inline>
        </w:drawing>
      </w:r>
    </w:p>
    <w:p>
      <w:pPr>
        <w:rPr>
          <w:rFonts w:hint="default"/>
          <w:lang w:val="en-US"/>
        </w:rPr>
      </w:pPr>
      <w:r>
        <w:rPr>
          <w:rFonts w:hint="eastAsia" w:ascii="宋体" w:hAnsi="宋体" w:eastAsia="宋体" w:cs="宋体"/>
          <w:color w:val="0000FF"/>
          <w:sz w:val="24"/>
          <w:szCs w:val="24"/>
          <w:lang w:val="en-US" w:eastAsia="zh-CN"/>
        </w:rPr>
        <w:t>完成预算额度分配后，学生就可以开始提交预算申请；让整个报销流程有据可查</w:t>
      </w:r>
    </w:p>
    <w:p>
      <w:r>
        <w:rPr>
          <w:rFonts w:hint="eastAsia"/>
          <w:sz w:val="28"/>
          <w:szCs w:val="22"/>
        </w:rPr>
        <w:br w:type="page"/>
      </w:r>
    </w:p>
    <w:p>
      <w:pPr>
        <w:pStyle w:val="4"/>
        <w:keepNext/>
        <w:keepLines/>
        <w:pageBreakBefore w:val="0"/>
        <w:widowControl w:val="0"/>
        <w:numPr>
          <w:ilvl w:val="0"/>
          <w:numId w:val="6"/>
        </w:numPr>
        <w:kinsoku/>
        <w:wordWrap/>
        <w:overflowPunct/>
        <w:topLinePunct w:val="0"/>
        <w:autoSpaceDE/>
        <w:autoSpaceDN/>
        <w:bidi w:val="0"/>
        <w:adjustRightInd/>
        <w:snapToGrid/>
        <w:spacing w:line="413" w:lineRule="auto"/>
        <w:ind w:firstLine="0"/>
        <w:textAlignment w:val="auto"/>
      </w:pPr>
      <w:bookmarkStart w:id="17" w:name="_Toc20220"/>
      <w:r>
        <w:rPr>
          <w:rFonts w:hint="eastAsia"/>
          <w:sz w:val="28"/>
          <w:szCs w:val="22"/>
        </w:rPr>
        <w:t>财务管理</w:t>
      </w:r>
      <w:bookmarkEnd w:id="17"/>
    </w:p>
    <w:p>
      <w:pPr>
        <w:rPr>
          <w:rFonts w:hint="default" w:eastAsiaTheme="minorEastAsia"/>
          <w:sz w:val="24"/>
          <w:szCs w:val="24"/>
          <w:lang w:val="en-US" w:eastAsia="zh-CN"/>
        </w:rPr>
      </w:pPr>
      <w:r>
        <w:rPr>
          <w:rFonts w:hint="eastAsia"/>
          <w:sz w:val="24"/>
          <w:szCs w:val="24"/>
          <w:lang w:val="en-US" w:eastAsia="zh-CN"/>
        </w:rPr>
        <w:t>向学生拨款后，项目费用学生以报销、转账等形式向平台提交详细信息</w:t>
      </w:r>
    </w:p>
    <w:p>
      <w:r>
        <w:drawing>
          <wp:inline distT="0" distB="0" distL="114300" distR="114300">
            <wp:extent cx="5266690" cy="2548255"/>
            <wp:effectExtent l="9525" t="9525" r="19685" b="20320"/>
            <wp:docPr id="11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2"/>
                    <pic:cNvPicPr>
                      <a:picLocks noChangeAspect="1"/>
                    </pic:cNvPicPr>
                  </pic:nvPicPr>
                  <pic:blipFill>
                    <a:blip r:embed="rId67"/>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drawing>
          <wp:inline distT="0" distB="0" distL="114300" distR="114300">
            <wp:extent cx="5264150" cy="1695450"/>
            <wp:effectExtent l="9525" t="9525" r="9525" b="9525"/>
            <wp:docPr id="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
                    <pic:cNvPicPr>
                      <a:picLocks noChangeAspect="1"/>
                    </pic:cNvPicPr>
                  </pic:nvPicPr>
                  <pic:blipFill>
                    <a:blip r:embed="rId68"/>
                    <a:srcRect t="670"/>
                    <a:stretch>
                      <a:fillRect/>
                    </a:stretch>
                  </pic:blipFill>
                  <pic:spPr>
                    <a:xfrm>
                      <a:off x="0" y="0"/>
                      <a:ext cx="5264150" cy="1695450"/>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【报销详细】</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603250" cy="255270"/>
            <wp:effectExtent l="0" t="0" r="6350" b="1143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69"/>
                    <a:stretch>
                      <a:fillRect/>
                    </a:stretch>
                  </pic:blipFill>
                  <pic:spPr>
                    <a:xfrm>
                      <a:off x="0" y="0"/>
                      <a:ext cx="614607" cy="260305"/>
                    </a:xfrm>
                    <a:prstGeom prst="rect">
                      <a:avLst/>
                    </a:prstGeom>
                  </pic:spPr>
                </pic:pic>
              </a:graphicData>
            </a:graphic>
          </wp:inline>
        </w:drawing>
      </w:r>
      <w:r>
        <w:rPr>
          <w:rFonts w:hint="eastAsia" w:ascii="宋体" w:hAnsi="宋体" w:eastAsia="宋体" w:cs="宋体"/>
          <w:sz w:val="24"/>
          <w:szCs w:val="24"/>
        </w:rPr>
        <w:t>能够查看报销详细明细及发票照片等。</w:t>
      </w:r>
    </w:p>
    <w:p>
      <w:pPr>
        <w:rPr>
          <w:rFonts w:hint="eastAsia" w:ascii="宋体" w:hAnsi="宋体" w:eastAsia="宋体" w:cs="宋体"/>
          <w:sz w:val="24"/>
          <w:szCs w:val="24"/>
        </w:rPr>
      </w:pPr>
      <w:r>
        <w:rPr>
          <w:rFonts w:hint="eastAsia" w:ascii="宋体" w:hAnsi="宋体" w:eastAsia="宋体" w:cs="宋体"/>
          <w:sz w:val="24"/>
          <w:szCs w:val="24"/>
        </w:rPr>
        <w:t>【报销审核】</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点击审核通过完成报销审核。</w:t>
      </w:r>
    </w:p>
    <w:p>
      <w:pPr>
        <w:rPr>
          <w:rFonts w:hint="eastAsia" w:ascii="宋体" w:hAnsi="宋体" w:eastAsia="宋体" w:cs="宋体"/>
          <w:sz w:val="24"/>
          <w:szCs w:val="24"/>
        </w:rPr>
      </w:pPr>
      <w:r>
        <w:rPr>
          <w:rFonts w:hint="eastAsia" w:ascii="宋体" w:hAnsi="宋体" w:eastAsia="宋体" w:cs="宋体"/>
          <w:sz w:val="24"/>
          <w:szCs w:val="24"/>
        </w:rPr>
        <w:t>【转账详细】</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543560" cy="180975"/>
            <wp:effectExtent l="0" t="0" r="254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0"/>
                    <a:stretch>
                      <a:fillRect/>
                    </a:stretch>
                  </pic:blipFill>
                  <pic:spPr>
                    <a:xfrm>
                      <a:off x="0" y="0"/>
                      <a:ext cx="570185" cy="190062"/>
                    </a:xfrm>
                    <a:prstGeom prst="rect">
                      <a:avLst/>
                    </a:prstGeom>
                  </pic:spPr>
                </pic:pic>
              </a:graphicData>
            </a:graphic>
          </wp:inline>
        </w:drawing>
      </w:r>
      <w:r>
        <w:rPr>
          <w:rFonts w:hint="eastAsia" w:ascii="宋体" w:hAnsi="宋体" w:eastAsia="宋体" w:cs="宋体"/>
          <w:sz w:val="24"/>
          <w:szCs w:val="24"/>
        </w:rPr>
        <w:t>能够查看转账详细明细及发票照片和转账单据等。</w:t>
      </w:r>
    </w:p>
    <w:p>
      <w:pPr>
        <w:rPr>
          <w:rFonts w:hint="eastAsia" w:ascii="宋体" w:hAnsi="宋体" w:eastAsia="宋体" w:cs="宋体"/>
          <w:sz w:val="24"/>
          <w:szCs w:val="24"/>
        </w:rPr>
      </w:pPr>
      <w:r>
        <w:rPr>
          <w:rFonts w:hint="eastAsia" w:ascii="宋体" w:hAnsi="宋体" w:eastAsia="宋体" w:cs="宋体"/>
          <w:sz w:val="24"/>
          <w:szCs w:val="24"/>
        </w:rPr>
        <w:t>【转账审核】</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点击审核通过完成转账审核。</w:t>
      </w:r>
    </w:p>
    <w:p>
      <w:pPr>
        <w:rPr>
          <w:rFonts w:hint="eastAsia" w:ascii="宋体" w:hAnsi="宋体" w:eastAsia="宋体" w:cs="宋体"/>
          <w:sz w:val="24"/>
          <w:szCs w:val="24"/>
        </w:rPr>
      </w:pPr>
      <w:r>
        <w:rPr>
          <w:rFonts w:hint="eastAsia" w:ascii="宋体" w:hAnsi="宋体" w:eastAsia="宋体" w:cs="宋体"/>
          <w:sz w:val="24"/>
          <w:szCs w:val="24"/>
        </w:rPr>
        <w:t>【借款详细】</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506095" cy="189865"/>
            <wp:effectExtent l="0" t="0" r="1905" b="63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71"/>
                    <a:stretch>
                      <a:fillRect/>
                    </a:stretch>
                  </pic:blipFill>
                  <pic:spPr>
                    <a:xfrm>
                      <a:off x="0" y="0"/>
                      <a:ext cx="557496" cy="209061"/>
                    </a:xfrm>
                    <a:prstGeom prst="rect">
                      <a:avLst/>
                    </a:prstGeom>
                  </pic:spPr>
                </pic:pic>
              </a:graphicData>
            </a:graphic>
          </wp:inline>
        </w:drawing>
      </w:r>
      <w:r>
        <w:rPr>
          <w:rFonts w:hint="eastAsia" w:ascii="宋体" w:hAnsi="宋体" w:eastAsia="宋体" w:cs="宋体"/>
          <w:sz w:val="24"/>
          <w:szCs w:val="24"/>
        </w:rPr>
        <w:t>能够查看借款详细明细及借款单据等。</w:t>
      </w:r>
    </w:p>
    <w:p>
      <w:pPr>
        <w:rPr>
          <w:rFonts w:hint="eastAsia" w:ascii="宋体" w:hAnsi="宋体" w:eastAsia="宋体" w:cs="宋体"/>
          <w:sz w:val="24"/>
          <w:szCs w:val="24"/>
        </w:rPr>
      </w:pPr>
      <w:r>
        <w:rPr>
          <w:rFonts w:hint="eastAsia" w:ascii="宋体" w:hAnsi="宋体" w:eastAsia="宋体" w:cs="宋体"/>
          <w:sz w:val="24"/>
          <w:szCs w:val="24"/>
        </w:rPr>
        <w:t>【借款审核】</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点击审核通过完成借款审核。</w:t>
      </w:r>
    </w:p>
    <w:p>
      <w:pPr>
        <w:rPr>
          <w:rFonts w:hint="eastAsia" w:ascii="宋体" w:hAnsi="宋体" w:eastAsia="宋体" w:cs="宋体"/>
          <w:sz w:val="24"/>
          <w:szCs w:val="24"/>
        </w:rPr>
      </w:pPr>
      <w:r>
        <w:rPr>
          <w:rFonts w:hint="eastAsia" w:ascii="宋体" w:hAnsi="宋体" w:eastAsia="宋体" w:cs="宋体"/>
          <w:sz w:val="24"/>
          <w:szCs w:val="24"/>
        </w:rPr>
        <w:br w:type="page"/>
      </w:r>
    </w:p>
    <w:p>
      <w:pPr>
        <w:rPr>
          <w:rFonts w:hint="eastAsia" w:ascii="宋体" w:hAnsi="宋体" w:eastAsia="宋体" w:cs="宋体"/>
          <w:sz w:val="24"/>
          <w:szCs w:val="24"/>
        </w:rPr>
      </w:pPr>
      <w:r>
        <w:rPr>
          <w:rFonts w:hint="eastAsia" w:ascii="宋体" w:hAnsi="宋体" w:eastAsia="宋体" w:cs="宋体"/>
          <w:sz w:val="24"/>
          <w:szCs w:val="24"/>
        </w:rPr>
        <w:t>【冲账详细】</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能够查看冲账信息，进行冲账管理。</w:t>
      </w:r>
    </w:p>
    <w:p>
      <w:pPr>
        <w:rPr>
          <w:rFonts w:hint="eastAsia" w:ascii="宋体" w:hAnsi="宋体" w:eastAsia="宋体" w:cs="宋体"/>
          <w:sz w:val="24"/>
          <w:szCs w:val="24"/>
        </w:rPr>
      </w:pPr>
      <w:r>
        <w:rPr>
          <w:rFonts w:hint="eastAsia" w:ascii="宋体" w:hAnsi="宋体" w:eastAsia="宋体" w:cs="宋体"/>
          <w:sz w:val="24"/>
          <w:szCs w:val="24"/>
        </w:rPr>
        <w:t>【冲账审核】</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点击审核通过完成冲账审核。</w:t>
      </w:r>
    </w:p>
    <w:p>
      <w:pPr>
        <w:rPr>
          <w:rFonts w:hint="eastAsia" w:ascii="宋体" w:hAnsi="宋体" w:eastAsia="宋体" w:cs="宋体"/>
          <w:sz w:val="24"/>
          <w:szCs w:val="24"/>
        </w:rPr>
      </w:pPr>
      <w:r>
        <w:rPr>
          <w:rFonts w:hint="eastAsia" w:ascii="宋体" w:hAnsi="宋体" w:eastAsia="宋体" w:cs="宋体"/>
          <w:sz w:val="24"/>
          <w:szCs w:val="24"/>
        </w:rPr>
        <w:t>【拨款】</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选择需要拨款的项目，点击</w:t>
      </w:r>
      <w:r>
        <w:rPr>
          <w:rFonts w:hint="eastAsia" w:ascii="宋体" w:hAnsi="宋体" w:eastAsia="宋体" w:cs="宋体"/>
          <w:sz w:val="24"/>
          <w:szCs w:val="24"/>
        </w:rPr>
        <w:drawing>
          <wp:inline distT="0" distB="0" distL="0" distR="0">
            <wp:extent cx="325755" cy="227330"/>
            <wp:effectExtent l="0" t="0" r="4445"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72"/>
                    <a:stretch>
                      <a:fillRect/>
                    </a:stretch>
                  </pic:blipFill>
                  <pic:spPr>
                    <a:xfrm>
                      <a:off x="0" y="0"/>
                      <a:ext cx="337512" cy="235622"/>
                    </a:xfrm>
                    <a:prstGeom prst="rect">
                      <a:avLst/>
                    </a:prstGeom>
                  </pic:spPr>
                </pic:pic>
              </a:graphicData>
            </a:graphic>
          </wp:inline>
        </w:drawing>
      </w:r>
      <w:r>
        <w:rPr>
          <w:rFonts w:hint="eastAsia" w:ascii="宋体" w:hAnsi="宋体" w:eastAsia="宋体" w:cs="宋体"/>
          <w:sz w:val="24"/>
          <w:szCs w:val="24"/>
        </w:rPr>
        <w:t>按钮，完成项目拨款。</w:t>
      </w:r>
    </w:p>
    <w:p>
      <w:pPr>
        <w:keepNext w:val="0"/>
        <w:keepLines w:val="0"/>
        <w:pageBreakBefore w:val="0"/>
        <w:widowControl w:val="0"/>
        <w:kinsoku/>
        <w:wordWrap/>
        <w:overflowPunct/>
        <w:topLinePunct w:val="0"/>
        <w:autoSpaceDE/>
        <w:autoSpaceDN/>
        <w:bidi w:val="0"/>
        <w:adjustRightInd/>
        <w:snapToGrid/>
        <w:spacing w:line="480" w:lineRule="atLeast"/>
        <w:ind w:firstLine="0" w:firstLineChars="0"/>
        <w:textAlignment w:val="auto"/>
        <w:rPr>
          <w:rFonts w:hint="eastAsia" w:ascii="宋体" w:hAnsi="宋体" w:eastAsia="宋体" w:cs="宋体"/>
          <w:sz w:val="24"/>
          <w:szCs w:val="24"/>
        </w:rPr>
      </w:pPr>
      <w:r>
        <w:drawing>
          <wp:inline distT="0" distB="0" distL="114300" distR="114300">
            <wp:extent cx="5266690" cy="2548255"/>
            <wp:effectExtent l="9525" t="9525" r="19685" b="20320"/>
            <wp:docPr id="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
                    <pic:cNvPicPr>
                      <a:picLocks noChangeAspect="1"/>
                    </pic:cNvPicPr>
                  </pic:nvPicPr>
                  <pic:blipFill>
                    <a:blip r:embed="rId73"/>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【查看拨款记录】</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477520" cy="194945"/>
            <wp:effectExtent l="0" t="0" r="5080" b="825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74"/>
                    <a:stretch>
                      <a:fillRect/>
                    </a:stretch>
                  </pic:blipFill>
                  <pic:spPr>
                    <a:xfrm>
                      <a:off x="0" y="0"/>
                      <a:ext cx="491836" cy="200891"/>
                    </a:xfrm>
                    <a:prstGeom prst="rect">
                      <a:avLst/>
                    </a:prstGeom>
                  </pic:spPr>
                </pic:pic>
              </a:graphicData>
            </a:graphic>
          </wp:inline>
        </w:drawing>
      </w:r>
      <w:r>
        <w:rPr>
          <w:rFonts w:hint="eastAsia" w:ascii="宋体" w:hAnsi="宋体" w:eastAsia="宋体" w:cs="宋体"/>
          <w:sz w:val="24"/>
          <w:szCs w:val="24"/>
        </w:rPr>
        <w:t>查看拨款记录。</w:t>
      </w:r>
    </w:p>
    <w:p>
      <w:pPr>
        <w:rPr>
          <w:rFonts w:hint="eastAsia" w:ascii="宋体" w:hAnsi="宋体" w:eastAsia="宋体" w:cs="宋体"/>
          <w:sz w:val="24"/>
          <w:szCs w:val="24"/>
        </w:rPr>
      </w:pPr>
      <w:r>
        <w:rPr>
          <w:rFonts w:hint="eastAsia" w:ascii="宋体" w:hAnsi="宋体" w:eastAsia="宋体" w:cs="宋体"/>
          <w:sz w:val="24"/>
          <w:szCs w:val="24"/>
        </w:rPr>
        <w:t>【查看变更详情】</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点击查看变更详情，变更的原因。</w:t>
      </w:r>
    </w:p>
    <w:p>
      <w:pPr>
        <w:rPr>
          <w:rFonts w:hint="eastAsia" w:ascii="宋体" w:hAnsi="宋体" w:eastAsia="宋体" w:cs="宋体"/>
          <w:sz w:val="24"/>
          <w:szCs w:val="24"/>
        </w:rPr>
      </w:pPr>
      <w:r>
        <w:rPr>
          <w:rFonts w:hint="eastAsia" w:ascii="宋体" w:hAnsi="宋体" w:eastAsia="宋体" w:cs="宋体"/>
          <w:sz w:val="24"/>
          <w:szCs w:val="24"/>
        </w:rPr>
        <w:t>【审核预算变更】</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点击“审核通过”或者“审核不通过”对项目进行审核操作。</w:t>
      </w:r>
    </w:p>
    <w:p>
      <w:pPr>
        <w:spacing w:line="480" w:lineRule="atLeast"/>
      </w:pPr>
      <w:r>
        <w:drawing>
          <wp:inline distT="0" distB="0" distL="114300" distR="114300">
            <wp:extent cx="5266690" cy="2548255"/>
            <wp:effectExtent l="9525" t="9525" r="19685" b="20320"/>
            <wp:docPr id="1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3"/>
                    <pic:cNvPicPr>
                      <a:picLocks noChangeAspect="1"/>
                    </pic:cNvPicPr>
                  </pic:nvPicPr>
                  <pic:blipFill>
                    <a:blip r:embed="rId75"/>
                    <a:stretch>
                      <a:fillRect/>
                    </a:stretch>
                  </pic:blipFill>
                  <pic:spPr>
                    <a:xfrm>
                      <a:off x="0" y="0"/>
                      <a:ext cx="5266690" cy="2548255"/>
                    </a:xfrm>
                    <a:prstGeom prst="rect">
                      <a:avLst/>
                    </a:prstGeom>
                    <a:noFill/>
                    <a:ln>
                      <a:solidFill>
                        <a:srgbClr val="0000FF"/>
                      </a:solidFill>
                    </a:ln>
                  </pic:spPr>
                </pic:pic>
              </a:graphicData>
            </a:graphic>
          </wp:inline>
        </w:drawing>
      </w:r>
    </w:p>
    <w:p>
      <w:r>
        <w:br w:type="page"/>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left="0" w:leftChars="0" w:firstLine="0" w:firstLineChars="0"/>
        <w:textAlignment w:val="auto"/>
        <w:rPr>
          <w:rFonts w:hint="eastAsia"/>
          <w:lang w:val="en-US" w:eastAsia="zh-CN"/>
        </w:rPr>
      </w:pPr>
      <w:bookmarkStart w:id="18" w:name="_Toc637"/>
      <w:r>
        <w:rPr>
          <w:rFonts w:hint="eastAsia"/>
          <w:lang w:val="en-US" w:eastAsia="zh-CN"/>
        </w:rPr>
        <w:t>日志管理</w:t>
      </w:r>
      <w:bookmarkEnd w:id="18"/>
    </w:p>
    <w:p>
      <w:pPr>
        <w:rPr>
          <w:rFonts w:hint="default"/>
          <w:lang w:val="en-US" w:eastAsia="zh-CN"/>
        </w:rPr>
      </w:pPr>
      <w:r>
        <w:rPr>
          <w:rFonts w:hint="eastAsia"/>
          <w:lang w:val="en-US" w:eastAsia="zh-CN"/>
        </w:rPr>
        <w:t>进入项目日志后，老师可以查看学生项目进程的反馈。</w:t>
      </w:r>
    </w:p>
    <w:p>
      <w:pPr>
        <w:keepNext w:val="0"/>
        <w:keepLines w:val="0"/>
        <w:pageBreakBefore w:val="0"/>
        <w:widowControl w:val="0"/>
        <w:numPr>
          <w:ilvl w:val="0"/>
          <w:numId w:val="0"/>
        </w:numPr>
        <w:kinsoku/>
        <w:wordWrap/>
        <w:overflowPunct/>
        <w:topLinePunct w:val="0"/>
        <w:autoSpaceDE/>
        <w:autoSpaceDN/>
        <w:bidi w:val="0"/>
        <w:adjustRightInd/>
        <w:snapToGrid/>
        <w:textAlignment w:val="auto"/>
      </w:pPr>
      <w:r>
        <w:drawing>
          <wp:inline distT="0" distB="0" distL="114300" distR="114300">
            <wp:extent cx="5266690" cy="2548255"/>
            <wp:effectExtent l="9525" t="9525" r="19685" b="20320"/>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76"/>
                    <a:stretch>
                      <a:fillRect/>
                    </a:stretch>
                  </pic:blipFill>
                  <pic:spPr>
                    <a:xfrm>
                      <a:off x="0" y="0"/>
                      <a:ext cx="5266690" cy="2548255"/>
                    </a:xfrm>
                    <a:prstGeom prst="rect">
                      <a:avLst/>
                    </a:prstGeom>
                    <a:noFill/>
                    <a:ln>
                      <a:solidFill>
                        <a:srgbClr val="0000FF"/>
                      </a:solid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textAlignment w:val="auto"/>
      </w:pPr>
    </w:p>
    <w:p>
      <w:pPr>
        <w:pStyle w:val="4"/>
        <w:keepNext/>
        <w:keepLines/>
        <w:pageBreakBefore w:val="0"/>
        <w:widowControl w:val="0"/>
        <w:numPr>
          <w:ilvl w:val="0"/>
          <w:numId w:val="7"/>
        </w:numPr>
        <w:kinsoku/>
        <w:wordWrap/>
        <w:overflowPunct/>
        <w:topLinePunct w:val="0"/>
        <w:autoSpaceDE/>
        <w:autoSpaceDN/>
        <w:bidi w:val="0"/>
        <w:adjustRightInd/>
        <w:snapToGrid/>
        <w:spacing w:line="413" w:lineRule="auto"/>
        <w:ind w:firstLine="0"/>
        <w:textAlignment w:val="auto"/>
        <w:rPr>
          <w:rFonts w:hint="default"/>
          <w:sz w:val="28"/>
          <w:szCs w:val="22"/>
          <w:lang w:val="en-US" w:eastAsia="zh-CN"/>
        </w:rPr>
      </w:pPr>
      <w:bookmarkStart w:id="19" w:name="_Toc1628"/>
      <w:r>
        <w:rPr>
          <w:rFonts w:hint="eastAsia"/>
          <w:sz w:val="28"/>
          <w:szCs w:val="22"/>
          <w:lang w:val="en-US" w:eastAsia="zh-CN"/>
        </w:rPr>
        <w:t>填报周期</w:t>
      </w:r>
      <w:bookmarkEnd w:id="19"/>
    </w:p>
    <w:p>
      <w:pPr>
        <w:rPr>
          <w:rFonts w:hint="default"/>
          <w:sz w:val="24"/>
          <w:szCs w:val="24"/>
          <w:lang w:val="en-US" w:eastAsia="zh-CN"/>
        </w:rPr>
      </w:pPr>
      <w:r>
        <w:rPr>
          <w:rFonts w:hint="eastAsia"/>
          <w:sz w:val="24"/>
          <w:szCs w:val="24"/>
          <w:lang w:val="en-US" w:eastAsia="zh-CN"/>
        </w:rPr>
        <w:t>在设置中可以管理日志的填报周期，是否开启日志。</w:t>
      </w:r>
    </w:p>
    <w:p>
      <w:r>
        <w:drawing>
          <wp:inline distT="0" distB="0" distL="114300" distR="114300">
            <wp:extent cx="5266690" cy="2548255"/>
            <wp:effectExtent l="9525" t="9525" r="19685" b="20320"/>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77"/>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t>通过简单的日志清楚的了解项目的进程，让项目的管理更简单更高效。</w:t>
      </w:r>
    </w:p>
    <w:p>
      <w:pPr>
        <w:rPr>
          <w:rFonts w:hint="eastAsia" w:ascii="宋体" w:hAnsi="宋体" w:eastAsia="宋体" w:cs="宋体"/>
          <w:color w:val="0000FF"/>
          <w:sz w:val="24"/>
          <w:szCs w:val="24"/>
          <w:lang w:val="en-US" w:eastAsia="zh-CN"/>
        </w:rPr>
      </w:pPr>
      <w:r>
        <w:rPr>
          <w:rFonts w:hint="eastAsia" w:ascii="宋体" w:hAnsi="宋体" w:eastAsia="宋体" w:cs="宋体"/>
          <w:color w:val="0000FF"/>
          <w:sz w:val="24"/>
          <w:szCs w:val="24"/>
          <w:lang w:val="en-US" w:eastAsia="zh-CN"/>
        </w:rPr>
        <w:br w:type="page"/>
      </w:r>
    </w:p>
    <w:p>
      <w:pPr>
        <w:pStyle w:val="2"/>
        <w:keepNext/>
        <w:keepLines/>
        <w:pageBreakBefore w:val="0"/>
        <w:widowControl w:val="0"/>
        <w:numPr>
          <w:ilvl w:val="0"/>
          <w:numId w:val="1"/>
        </w:numPr>
        <w:kinsoku/>
        <w:wordWrap/>
        <w:overflowPunct/>
        <w:topLinePunct w:val="0"/>
        <w:autoSpaceDE/>
        <w:autoSpaceDN/>
        <w:bidi w:val="0"/>
        <w:adjustRightInd/>
        <w:snapToGrid/>
        <w:spacing w:line="579" w:lineRule="auto"/>
        <w:ind w:left="0" w:leftChars="0" w:firstLine="0" w:firstLineChars="0"/>
        <w:textAlignment w:val="auto"/>
        <w:rPr>
          <w:rFonts w:hint="eastAsia"/>
          <w:lang w:val="en-US" w:eastAsia="zh-CN"/>
        </w:rPr>
      </w:pPr>
      <w:bookmarkStart w:id="20" w:name="_Toc5450"/>
      <w:r>
        <w:rPr>
          <w:rFonts w:hint="eastAsia"/>
          <w:lang w:val="en-US" w:eastAsia="zh-CN"/>
        </w:rPr>
        <w:t>微信通知</w:t>
      </w:r>
      <w:bookmarkEnd w:id="20"/>
    </w:p>
    <w:p>
      <w:pPr>
        <w:rPr>
          <w:rFonts w:hint="default"/>
          <w:sz w:val="24"/>
          <w:szCs w:val="32"/>
          <w:lang w:val="en-US" w:eastAsia="zh-CN"/>
        </w:rPr>
      </w:pPr>
      <w:r>
        <w:rPr>
          <w:rFonts w:hint="eastAsia"/>
          <w:sz w:val="24"/>
          <w:szCs w:val="32"/>
          <w:lang w:val="en-US" w:eastAsia="zh-CN"/>
        </w:rPr>
        <w:t>管理员可以实现点对点的微信消息通知，更加快捷的帮助老师发布消息。</w:t>
      </w:r>
    </w:p>
    <w:p>
      <w:pPr>
        <w:numPr>
          <w:ilvl w:val="0"/>
          <w:numId w:val="0"/>
        </w:numPr>
        <w:ind w:leftChars="0"/>
      </w:pPr>
      <w:r>
        <w:drawing>
          <wp:inline distT="0" distB="0" distL="114300" distR="114300">
            <wp:extent cx="5266690" cy="2548255"/>
            <wp:effectExtent l="9525" t="9525" r="19685" b="20320"/>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78"/>
                    <a:stretch>
                      <a:fillRect/>
                    </a:stretch>
                  </pic:blipFill>
                  <pic:spPr>
                    <a:xfrm>
                      <a:off x="0" y="0"/>
                      <a:ext cx="5266690" cy="2548255"/>
                    </a:xfrm>
                    <a:prstGeom prst="rect">
                      <a:avLst/>
                    </a:prstGeom>
                    <a:noFill/>
                    <a:ln>
                      <a:solidFill>
                        <a:srgbClr val="0000FF"/>
                      </a:solidFill>
                    </a:ln>
                  </pic:spPr>
                </pic:pic>
              </a:graphicData>
            </a:graphic>
          </wp:inline>
        </w:drawing>
      </w:r>
    </w:p>
    <w:p>
      <w:pPr>
        <w:numPr>
          <w:ilvl w:val="0"/>
          <w:numId w:val="0"/>
        </w:numPr>
        <w:ind w:leftChars="0"/>
      </w:pPr>
    </w:p>
    <w:p>
      <w:pPr>
        <w:pStyle w:val="2"/>
        <w:numPr>
          <w:ilvl w:val="0"/>
          <w:numId w:val="1"/>
        </w:numPr>
        <w:bidi w:val="0"/>
        <w:ind w:left="0" w:leftChars="0" w:firstLine="0" w:firstLineChars="0"/>
        <w:rPr>
          <w:rFonts w:hint="eastAsia"/>
          <w:lang w:val="en-US" w:eastAsia="zh-CN"/>
        </w:rPr>
      </w:pPr>
      <w:bookmarkStart w:id="21" w:name="_Toc30670"/>
      <w:r>
        <w:rPr>
          <w:rFonts w:hint="eastAsia"/>
          <w:lang w:val="en-US" w:eastAsia="zh-CN"/>
        </w:rPr>
        <w:t>打包归档</w:t>
      </w:r>
      <w:bookmarkEnd w:id="21"/>
    </w:p>
    <w:p>
      <w:pPr>
        <w:rPr>
          <w:rFonts w:hint="default"/>
          <w:lang w:val="en-US" w:eastAsia="zh-CN"/>
        </w:rPr>
      </w:pPr>
      <w:r>
        <w:rPr>
          <w:rFonts w:hint="eastAsia"/>
          <w:lang w:val="en-US" w:eastAsia="zh-CN"/>
        </w:rPr>
        <w:t>可以通过勾选选择需要导出的文件，打包完成后直击就可以下载到本地。</w:t>
      </w:r>
    </w:p>
    <w:p>
      <w:pPr>
        <w:numPr>
          <w:ilvl w:val="0"/>
          <w:numId w:val="0"/>
        </w:numPr>
        <w:ind w:leftChars="0"/>
        <w:rPr>
          <w:rFonts w:hint="default"/>
          <w:lang w:val="en-US" w:eastAsia="zh-CN"/>
        </w:rPr>
      </w:pPr>
      <w:r>
        <w:drawing>
          <wp:inline distT="0" distB="0" distL="114300" distR="114300">
            <wp:extent cx="5266690" cy="2548255"/>
            <wp:effectExtent l="9525" t="9525" r="19685" b="2032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9"/>
                    <a:stretch>
                      <a:fillRect/>
                    </a:stretch>
                  </pic:blipFill>
                  <pic:spPr>
                    <a:xfrm>
                      <a:off x="0" y="0"/>
                      <a:ext cx="5266690" cy="2548255"/>
                    </a:xfrm>
                    <a:prstGeom prst="rect">
                      <a:avLst/>
                    </a:prstGeom>
                    <a:noFill/>
                    <a:ln>
                      <a:solidFill>
                        <a:srgbClr val="0000FF"/>
                      </a:solidFill>
                    </a:ln>
                  </pic:spPr>
                </pic:pic>
              </a:graphicData>
            </a:graphic>
          </wp:inline>
        </w:drawing>
      </w:r>
    </w:p>
    <w:p>
      <w:r>
        <w:drawing>
          <wp:inline distT="0" distB="0" distL="114300" distR="114300">
            <wp:extent cx="5266690" cy="2548255"/>
            <wp:effectExtent l="9525" t="9525" r="19685" b="2032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80"/>
                    <a:stretch>
                      <a:fillRect/>
                    </a:stretch>
                  </pic:blipFill>
                  <pic:spPr>
                    <a:xfrm>
                      <a:off x="0" y="0"/>
                      <a:ext cx="5266690" cy="2548255"/>
                    </a:xfrm>
                    <a:prstGeom prst="rect">
                      <a:avLst/>
                    </a:prstGeom>
                    <a:noFill/>
                    <a:ln>
                      <a:solidFill>
                        <a:srgbClr val="0000FF"/>
                      </a:solidFill>
                    </a:ln>
                  </pic:spPr>
                </pic:pic>
              </a:graphicData>
            </a:graphic>
          </wp:inline>
        </w:drawing>
      </w:r>
    </w:p>
    <w:p/>
    <w:p>
      <w:pPr>
        <w:pStyle w:val="2"/>
        <w:numPr>
          <w:ilvl w:val="0"/>
          <w:numId w:val="1"/>
        </w:numPr>
        <w:bidi w:val="0"/>
        <w:ind w:left="0" w:leftChars="0" w:firstLine="0" w:firstLineChars="0"/>
        <w:rPr>
          <w:rFonts w:hint="eastAsia"/>
          <w:lang w:val="en-US" w:eastAsia="zh-CN"/>
        </w:rPr>
      </w:pPr>
      <w:bookmarkStart w:id="22" w:name="_Toc17799"/>
      <w:r>
        <w:rPr>
          <w:rFonts w:hint="eastAsia"/>
          <w:lang w:val="en-US" w:eastAsia="zh-CN"/>
        </w:rPr>
        <w:t>定义报表</w:t>
      </w:r>
      <w:bookmarkEnd w:id="22"/>
    </w:p>
    <w:p>
      <w:pPr>
        <w:pStyle w:val="4"/>
        <w:keepNext/>
        <w:keepLines/>
        <w:pageBreakBefore w:val="0"/>
        <w:widowControl w:val="0"/>
        <w:numPr>
          <w:ilvl w:val="0"/>
          <w:numId w:val="8"/>
        </w:numPr>
        <w:kinsoku/>
        <w:wordWrap/>
        <w:overflowPunct/>
        <w:topLinePunct w:val="0"/>
        <w:autoSpaceDE/>
        <w:autoSpaceDN/>
        <w:bidi w:val="0"/>
        <w:adjustRightInd/>
        <w:snapToGrid/>
        <w:spacing w:line="413" w:lineRule="auto"/>
        <w:ind w:firstLine="0"/>
        <w:textAlignment w:val="auto"/>
        <w:rPr>
          <w:rFonts w:hint="eastAsia"/>
          <w:sz w:val="28"/>
          <w:szCs w:val="22"/>
        </w:rPr>
      </w:pPr>
      <w:bookmarkStart w:id="23" w:name="_Toc21252"/>
      <w:r>
        <w:rPr>
          <w:rFonts w:hint="eastAsia"/>
          <w:sz w:val="28"/>
          <w:szCs w:val="22"/>
        </w:rPr>
        <w:t>自定义报表</w:t>
      </w:r>
      <w:bookmarkEnd w:id="23"/>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559050"/>
            <wp:effectExtent l="9525" t="9525" r="1206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81"/>
                    <a:stretch>
                      <a:fillRect/>
                    </a:stretch>
                  </pic:blipFill>
                  <pic:spPr>
                    <a:xfrm>
                      <a:off x="0" y="0"/>
                      <a:ext cx="5274310" cy="2559050"/>
                    </a:xfrm>
                    <a:prstGeom prst="rect">
                      <a:avLst/>
                    </a:prstGeom>
                    <a:ln>
                      <a:solidFill>
                        <a:srgbClr val="0000FF"/>
                      </a:solidFill>
                    </a:ln>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t>【添加报表】</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693420" cy="307340"/>
            <wp:effectExtent l="0" t="0" r="5080" b="1016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82"/>
                    <a:stretch>
                      <a:fillRect/>
                    </a:stretch>
                  </pic:blipFill>
                  <pic:spPr>
                    <a:xfrm>
                      <a:off x="0" y="0"/>
                      <a:ext cx="704743" cy="312329"/>
                    </a:xfrm>
                    <a:prstGeom prst="rect">
                      <a:avLst/>
                    </a:prstGeom>
                  </pic:spPr>
                </pic:pic>
              </a:graphicData>
            </a:graphic>
          </wp:inline>
        </w:drawing>
      </w:r>
      <w:r>
        <w:rPr>
          <w:rFonts w:hint="eastAsia" w:ascii="宋体" w:hAnsi="宋体" w:eastAsia="宋体" w:cs="宋体"/>
          <w:sz w:val="24"/>
          <w:szCs w:val="24"/>
        </w:rPr>
        <w:t>，选择需要导出的数据，创建报表。</w:t>
      </w:r>
    </w:p>
    <w:p>
      <w:pPr>
        <w:rPr>
          <w:rFonts w:hint="eastAsia" w:ascii="宋体" w:hAnsi="宋体" w:eastAsia="宋体" w:cs="宋体"/>
          <w:sz w:val="24"/>
          <w:szCs w:val="24"/>
        </w:rPr>
      </w:pPr>
      <w:r>
        <w:rPr>
          <w:rFonts w:hint="eastAsia" w:ascii="宋体" w:hAnsi="宋体" w:eastAsia="宋体" w:cs="宋体"/>
          <w:sz w:val="24"/>
          <w:szCs w:val="24"/>
        </w:rPr>
        <w:t>【查看报表】</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780415" cy="211455"/>
            <wp:effectExtent l="0" t="0" r="6985" b="444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83"/>
                    <a:stretch>
                      <a:fillRect/>
                    </a:stretch>
                  </pic:blipFill>
                  <pic:spPr>
                    <a:xfrm>
                      <a:off x="0" y="0"/>
                      <a:ext cx="813454" cy="220469"/>
                    </a:xfrm>
                    <a:prstGeom prst="rect">
                      <a:avLst/>
                    </a:prstGeom>
                  </pic:spPr>
                </pic:pic>
              </a:graphicData>
            </a:graphic>
          </wp:inline>
        </w:drawing>
      </w:r>
      <w:r>
        <w:rPr>
          <w:rFonts w:hint="eastAsia" w:ascii="宋体" w:hAnsi="宋体" w:eastAsia="宋体" w:cs="宋体"/>
          <w:sz w:val="24"/>
          <w:szCs w:val="24"/>
        </w:rPr>
        <w:t>查看报表数据。</w:t>
      </w:r>
    </w:p>
    <w:p>
      <w:pPr>
        <w:rPr>
          <w:rFonts w:hint="eastAsia" w:ascii="宋体" w:hAnsi="宋体" w:eastAsia="宋体" w:cs="宋体"/>
          <w:sz w:val="24"/>
          <w:szCs w:val="24"/>
        </w:rPr>
      </w:pPr>
      <w:r>
        <w:rPr>
          <w:rFonts w:hint="eastAsia" w:ascii="宋体" w:hAnsi="宋体" w:eastAsia="宋体" w:cs="宋体"/>
          <w:sz w:val="24"/>
          <w:szCs w:val="24"/>
        </w:rPr>
        <w:t>【下载报表】</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535305" cy="180975"/>
            <wp:effectExtent l="0" t="0" r="1079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84"/>
                    <a:stretch>
                      <a:fillRect/>
                    </a:stretch>
                  </pic:blipFill>
                  <pic:spPr>
                    <a:xfrm>
                      <a:off x="0" y="0"/>
                      <a:ext cx="552871" cy="186781"/>
                    </a:xfrm>
                    <a:prstGeom prst="rect">
                      <a:avLst/>
                    </a:prstGeom>
                  </pic:spPr>
                </pic:pic>
              </a:graphicData>
            </a:graphic>
          </wp:inline>
        </w:drawing>
      </w:r>
      <w:r>
        <w:rPr>
          <w:rFonts w:hint="eastAsia" w:ascii="宋体" w:hAnsi="宋体" w:eastAsia="宋体" w:cs="宋体"/>
          <w:sz w:val="24"/>
          <w:szCs w:val="24"/>
        </w:rPr>
        <w:t>下载创建的报表数据。</w:t>
      </w:r>
    </w:p>
    <w:p>
      <w:pPr>
        <w:rPr>
          <w:rFonts w:hint="eastAsia" w:ascii="宋体" w:hAnsi="宋体" w:eastAsia="宋体" w:cs="宋体"/>
          <w:sz w:val="24"/>
          <w:szCs w:val="24"/>
        </w:rPr>
      </w:pPr>
      <w:r>
        <w:rPr>
          <w:rFonts w:hint="eastAsia" w:ascii="宋体" w:hAnsi="宋体" w:eastAsia="宋体" w:cs="宋体"/>
          <w:sz w:val="24"/>
          <w:szCs w:val="24"/>
        </w:rPr>
        <w:t>【删除报表】</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290830" cy="137795"/>
            <wp:effectExtent l="0" t="0" r="1270" b="190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85"/>
                    <a:stretch>
                      <a:fillRect/>
                    </a:stretch>
                  </pic:blipFill>
                  <pic:spPr>
                    <a:xfrm>
                      <a:off x="0" y="0"/>
                      <a:ext cx="302713" cy="143789"/>
                    </a:xfrm>
                    <a:prstGeom prst="rect">
                      <a:avLst/>
                    </a:prstGeom>
                  </pic:spPr>
                </pic:pic>
              </a:graphicData>
            </a:graphic>
          </wp:inline>
        </w:drawing>
      </w:r>
      <w:r>
        <w:rPr>
          <w:rFonts w:hint="eastAsia" w:ascii="宋体" w:hAnsi="宋体" w:eastAsia="宋体" w:cs="宋体"/>
          <w:sz w:val="24"/>
          <w:szCs w:val="24"/>
        </w:rPr>
        <w:t>删除已经创建的报表数据，注意：删除不可恢复，谨慎操作。</w:t>
      </w:r>
    </w:p>
    <w:p>
      <w:pPr>
        <w:rPr>
          <w:rFonts w:hint="eastAsia" w:ascii="宋体" w:hAnsi="宋体" w:eastAsia="宋体" w:cs="宋体"/>
          <w:sz w:val="24"/>
          <w:szCs w:val="24"/>
        </w:rPr>
      </w:pPr>
      <w:r>
        <w:rPr>
          <w:rFonts w:hint="eastAsia" w:ascii="宋体" w:hAnsi="宋体" w:eastAsia="宋体" w:cs="宋体"/>
          <w:sz w:val="24"/>
          <w:szCs w:val="24"/>
        </w:rPr>
        <w:t>【数据简报】</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w:t>
      </w:r>
      <w:r>
        <w:rPr>
          <w:rFonts w:hint="eastAsia" w:ascii="宋体" w:hAnsi="宋体" w:eastAsia="宋体" w:cs="宋体"/>
          <w:sz w:val="24"/>
          <w:szCs w:val="24"/>
        </w:rPr>
        <w:drawing>
          <wp:inline distT="0" distB="0" distL="0" distR="0">
            <wp:extent cx="471170" cy="170180"/>
            <wp:effectExtent l="0" t="0" r="1143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86"/>
                    <a:stretch>
                      <a:fillRect/>
                    </a:stretch>
                  </pic:blipFill>
                  <pic:spPr>
                    <a:xfrm>
                      <a:off x="0" y="0"/>
                      <a:ext cx="479364" cy="173563"/>
                    </a:xfrm>
                    <a:prstGeom prst="rect">
                      <a:avLst/>
                    </a:prstGeom>
                  </pic:spPr>
                </pic:pic>
              </a:graphicData>
            </a:graphic>
          </wp:inline>
        </w:drawing>
      </w:r>
      <w:r>
        <w:rPr>
          <w:rFonts w:hint="eastAsia" w:ascii="宋体" w:hAnsi="宋体" w:eastAsia="宋体" w:cs="宋体"/>
          <w:sz w:val="24"/>
          <w:szCs w:val="24"/>
        </w:rPr>
        <w:t>可查看数据简报。</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3456305"/>
            <wp:effectExtent l="9525" t="9525" r="12065" b="1397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87"/>
                    <a:stretch>
                      <a:fillRect/>
                    </a:stretch>
                  </pic:blipFill>
                  <pic:spPr>
                    <a:xfrm>
                      <a:off x="0" y="0"/>
                      <a:ext cx="5274310" cy="3456305"/>
                    </a:xfrm>
                    <a:prstGeom prst="rect">
                      <a:avLst/>
                    </a:prstGeom>
                    <a:ln>
                      <a:solidFill>
                        <a:srgbClr val="0000FF"/>
                      </a:solidFill>
                    </a:ln>
                  </pic:spPr>
                </pic:pic>
              </a:graphicData>
            </a:graphic>
          </wp:inline>
        </w:drawing>
      </w:r>
    </w:p>
    <w:p>
      <w:pPr>
        <w:rPr>
          <w:rFonts w:hint="eastAsia" w:ascii="宋体" w:hAnsi="宋体" w:eastAsia="宋体" w:cs="宋体"/>
          <w:sz w:val="24"/>
          <w:szCs w:val="24"/>
        </w:rPr>
      </w:pPr>
    </w:p>
    <w:p>
      <w:pPr>
        <w:rPr>
          <w:rFonts w:hint="eastAsia"/>
          <w:lang w:val="en-US" w:eastAsia="zh-CN"/>
        </w:rPr>
      </w:pPr>
      <w:bookmarkStart w:id="24" w:name="_Toc838"/>
      <w:r>
        <w:rPr>
          <w:rFonts w:hint="eastAsia"/>
          <w:lang w:val="en-US" w:eastAsia="zh-CN"/>
        </w:rPr>
        <w:br w:type="page"/>
      </w:r>
    </w:p>
    <w:p>
      <w:pPr>
        <w:pStyle w:val="2"/>
        <w:numPr>
          <w:ilvl w:val="0"/>
          <w:numId w:val="1"/>
        </w:numPr>
        <w:bidi w:val="0"/>
        <w:ind w:left="0" w:leftChars="0" w:firstLine="0" w:firstLineChars="0"/>
        <w:rPr>
          <w:rFonts w:hint="eastAsia"/>
          <w:lang w:val="en-US" w:eastAsia="zh-CN"/>
        </w:rPr>
      </w:pPr>
      <w:r>
        <w:rPr>
          <w:rFonts w:hint="eastAsia"/>
          <w:lang w:val="en-US" w:eastAsia="zh-CN"/>
        </w:rPr>
        <w:t>数据统计</w:t>
      </w:r>
      <w:bookmarkEnd w:id="24"/>
    </w:p>
    <w:p>
      <w:pPr>
        <w:pStyle w:val="4"/>
        <w:bidi w:val="0"/>
        <w:rPr>
          <w:rFonts w:hint="eastAsia"/>
          <w:sz w:val="28"/>
          <w:szCs w:val="22"/>
        </w:rPr>
      </w:pPr>
      <w:bookmarkStart w:id="25" w:name="_Toc29249"/>
      <w:bookmarkStart w:id="26" w:name="_Toc31480"/>
      <w:bookmarkStart w:id="27" w:name="_Toc17113803"/>
      <w:r>
        <w:rPr>
          <w:rFonts w:hint="eastAsia"/>
          <w:sz w:val="28"/>
          <w:szCs w:val="22"/>
        </w:rPr>
        <w:t>（一）数据统计</w:t>
      </w:r>
      <w:bookmarkEnd w:id="25"/>
      <w:bookmarkEnd w:id="26"/>
      <w:bookmarkEnd w:id="27"/>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45385"/>
            <wp:effectExtent l="9525" t="9525" r="12065" b="2159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88"/>
                    <a:stretch>
                      <a:fillRect/>
                    </a:stretch>
                  </pic:blipFill>
                  <pic:spPr>
                    <a:xfrm>
                      <a:off x="0" y="0"/>
                      <a:ext cx="5274310" cy="2445385"/>
                    </a:xfrm>
                    <a:prstGeom prst="rect">
                      <a:avLst/>
                    </a:prstGeom>
                    <a:ln>
                      <a:solidFill>
                        <a:srgbClr val="0000FF"/>
                      </a:solidFill>
                    </a:ln>
                  </pic:spPr>
                </pic:pic>
              </a:graphicData>
            </a:graphic>
          </wp:inline>
        </w:drawing>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系统支持生成相关数据报表，可点击下载按钮对统计图进行下载。</w:t>
      </w:r>
    </w:p>
    <w:p>
      <w:pPr>
        <w:pStyle w:val="4"/>
        <w:bidi w:val="0"/>
        <w:rPr>
          <w:rFonts w:hint="eastAsia"/>
          <w:sz w:val="28"/>
          <w:szCs w:val="22"/>
        </w:rPr>
      </w:pPr>
      <w:bookmarkStart w:id="28" w:name="_Toc8736"/>
      <w:bookmarkStart w:id="29" w:name="_Toc18488"/>
      <w:bookmarkStart w:id="30" w:name="_Toc17113804"/>
      <w:r>
        <w:rPr>
          <w:rFonts w:hint="eastAsia"/>
          <w:sz w:val="28"/>
          <w:szCs w:val="22"/>
        </w:rPr>
        <w:t>（二）统计报表</w:t>
      </w:r>
      <w:bookmarkEnd w:id="28"/>
      <w:bookmarkEnd w:id="29"/>
      <w:bookmarkEnd w:id="30"/>
    </w:p>
    <w:p>
      <w:pPr>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3348355" cy="2133600"/>
            <wp:effectExtent l="9525" t="9525" r="20320" b="1587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89"/>
                    <a:stretch>
                      <a:fillRect/>
                    </a:stretch>
                  </pic:blipFill>
                  <pic:spPr>
                    <a:xfrm>
                      <a:off x="0" y="0"/>
                      <a:ext cx="3370463" cy="2147423"/>
                    </a:xfrm>
                    <a:prstGeom prst="rect">
                      <a:avLst/>
                    </a:prstGeom>
                    <a:ln>
                      <a:solidFill>
                        <a:srgbClr val="0000FF"/>
                      </a:solidFill>
                    </a:ln>
                  </pic:spPr>
                </pic:pic>
              </a:graphicData>
            </a:graphic>
          </wp:inline>
        </w:drawing>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系统自动统计相关数据，可点击查看数据或者将数据进行下载操作。</w:t>
      </w:r>
    </w:p>
    <w:p>
      <w:pPr>
        <w:rPr>
          <w:rFonts w:hint="eastAsia" w:ascii="宋体" w:hAnsi="宋体" w:eastAsia="宋体" w:cs="宋体"/>
          <w:sz w:val="24"/>
          <w:szCs w:val="24"/>
        </w:rPr>
      </w:pPr>
      <w:r>
        <w:rPr>
          <w:rFonts w:hint="eastAsia" w:ascii="宋体" w:hAnsi="宋体" w:eastAsia="宋体" w:cs="宋体"/>
          <w:sz w:val="24"/>
          <w:szCs w:val="24"/>
        </w:rPr>
        <w:br w:type="page"/>
      </w:r>
    </w:p>
    <w:p>
      <w:pPr>
        <w:pStyle w:val="2"/>
        <w:numPr>
          <w:ilvl w:val="0"/>
          <w:numId w:val="1"/>
        </w:numPr>
        <w:bidi w:val="0"/>
        <w:ind w:left="0" w:leftChars="0" w:firstLine="0" w:firstLineChars="0"/>
        <w:rPr>
          <w:rFonts w:hint="eastAsia"/>
          <w:lang w:val="en-US" w:eastAsia="zh-CN"/>
        </w:rPr>
      </w:pPr>
      <w:bookmarkStart w:id="31" w:name="_Toc14093"/>
      <w:r>
        <w:rPr>
          <w:rFonts w:hint="eastAsia"/>
          <w:lang w:val="en-US" w:eastAsia="zh-CN"/>
        </w:rPr>
        <w:t>中期检查</w:t>
      </w:r>
      <w:bookmarkEnd w:id="31"/>
    </w:p>
    <w:p>
      <w:pPr>
        <w:rPr>
          <w:rFonts w:hint="default"/>
          <w:sz w:val="24"/>
          <w:szCs w:val="32"/>
          <w:lang w:val="en-US" w:eastAsia="zh-CN"/>
        </w:rPr>
      </w:pPr>
      <w:r>
        <w:rPr>
          <w:rFonts w:hint="eastAsia"/>
          <w:sz w:val="24"/>
          <w:szCs w:val="32"/>
          <w:lang w:val="en-US" w:eastAsia="zh-CN"/>
        </w:rPr>
        <w:t>通过报名表添加中期检查表单后即可开启项目中期</w:t>
      </w:r>
    </w:p>
    <w:p>
      <w:pPr>
        <w:rPr>
          <w:rFonts w:hint="eastAsia"/>
          <w:lang w:val="en-US" w:eastAsia="zh-CN"/>
        </w:rPr>
      </w:pPr>
      <w:r>
        <w:drawing>
          <wp:inline distT="0" distB="0" distL="114300" distR="114300">
            <wp:extent cx="5266690" cy="2548255"/>
            <wp:effectExtent l="9525" t="9525" r="19685" b="2032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90"/>
                    <a:stretch>
                      <a:fillRect/>
                    </a:stretch>
                  </pic:blipFill>
                  <pic:spPr>
                    <a:xfrm>
                      <a:off x="0" y="0"/>
                      <a:ext cx="5266690" cy="2548255"/>
                    </a:xfrm>
                    <a:prstGeom prst="rect">
                      <a:avLst/>
                    </a:prstGeom>
                    <a:noFill/>
                    <a:ln>
                      <a:solidFill>
                        <a:srgbClr val="0000FF"/>
                      </a:solidFill>
                    </a:ln>
                  </pic:spPr>
                </pic:pic>
              </a:graphicData>
            </a:graphic>
          </wp:inline>
        </w:drawing>
      </w:r>
    </w:p>
    <w:p>
      <w:pPr>
        <w:numPr>
          <w:ilvl w:val="0"/>
          <w:numId w:val="0"/>
        </w:numPr>
        <w:ind w:leftChars="0"/>
      </w:pPr>
      <w:r>
        <w:drawing>
          <wp:inline distT="0" distB="0" distL="114300" distR="114300">
            <wp:extent cx="5266690" cy="2548255"/>
            <wp:effectExtent l="9525" t="9525" r="19685" b="2032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91"/>
                    <a:stretch>
                      <a:fillRect/>
                    </a:stretch>
                  </pic:blipFill>
                  <pic:spPr>
                    <a:xfrm>
                      <a:off x="0" y="0"/>
                      <a:ext cx="5266690" cy="2548255"/>
                    </a:xfrm>
                    <a:prstGeom prst="rect">
                      <a:avLst/>
                    </a:prstGeom>
                    <a:noFill/>
                    <a:ln>
                      <a:solidFill>
                        <a:srgbClr val="0000FF"/>
                      </a:solidFill>
                    </a:ln>
                  </pic:spPr>
                </pic:pic>
              </a:graphicData>
            </a:graphic>
          </wp:inline>
        </w:drawing>
      </w:r>
    </w:p>
    <w:p>
      <w:pPr>
        <w:numPr>
          <w:ilvl w:val="0"/>
          <w:numId w:val="0"/>
        </w:numPr>
        <w:ind w:leftChars="0"/>
        <w:rPr>
          <w:rFonts w:hint="default"/>
          <w:sz w:val="24"/>
          <w:szCs w:val="32"/>
          <w:lang w:val="en-US" w:eastAsia="zh-CN"/>
        </w:rPr>
      </w:pPr>
      <w:r>
        <w:rPr>
          <w:rFonts w:hint="eastAsia"/>
          <w:sz w:val="24"/>
          <w:szCs w:val="32"/>
          <w:lang w:val="en-US" w:eastAsia="zh-CN"/>
        </w:rPr>
        <w:t>管理员审核中期项目；中期评审与立项评审操作一致。</w:t>
      </w:r>
    </w:p>
    <w:p>
      <w:pPr>
        <w:numPr>
          <w:ilvl w:val="0"/>
          <w:numId w:val="0"/>
        </w:numPr>
        <w:ind w:leftChars="0"/>
      </w:pPr>
      <w:r>
        <w:drawing>
          <wp:inline distT="0" distB="0" distL="114300" distR="114300">
            <wp:extent cx="5266690" cy="2548255"/>
            <wp:effectExtent l="9525" t="9525" r="19685" b="203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92"/>
                    <a:stretch>
                      <a:fillRect/>
                    </a:stretch>
                  </pic:blipFill>
                  <pic:spPr>
                    <a:xfrm>
                      <a:off x="0" y="0"/>
                      <a:ext cx="5266690" cy="2548255"/>
                    </a:xfrm>
                    <a:prstGeom prst="rect">
                      <a:avLst/>
                    </a:prstGeom>
                    <a:noFill/>
                    <a:ln>
                      <a:solidFill>
                        <a:srgbClr val="0000FF"/>
                      </a:solidFill>
                    </a:ln>
                  </pic:spPr>
                </pic:pic>
              </a:graphicData>
            </a:graphic>
          </wp:inline>
        </w:drawing>
      </w:r>
    </w:p>
    <w:p>
      <w:r>
        <w:br w:type="page"/>
      </w:r>
    </w:p>
    <w:p>
      <w:pPr>
        <w:pStyle w:val="2"/>
        <w:numPr>
          <w:ilvl w:val="0"/>
          <w:numId w:val="1"/>
        </w:numPr>
        <w:bidi w:val="0"/>
        <w:ind w:left="0" w:leftChars="0" w:firstLine="0" w:firstLineChars="0"/>
        <w:rPr>
          <w:rFonts w:hint="eastAsia"/>
          <w:lang w:val="en-US" w:eastAsia="zh-CN"/>
        </w:rPr>
      </w:pPr>
      <w:bookmarkStart w:id="32" w:name="_Toc19474"/>
      <w:r>
        <w:rPr>
          <w:rFonts w:hint="eastAsia"/>
          <w:lang w:val="en-US" w:eastAsia="zh-CN"/>
        </w:rPr>
        <w:t>项目结题</w:t>
      </w:r>
      <w:bookmarkEnd w:id="32"/>
    </w:p>
    <w:p>
      <w:pPr>
        <w:rPr>
          <w:rFonts w:hint="default"/>
          <w:sz w:val="24"/>
          <w:szCs w:val="32"/>
          <w:lang w:val="en-US" w:eastAsia="zh-CN"/>
        </w:rPr>
      </w:pPr>
      <w:r>
        <w:rPr>
          <w:rFonts w:hint="eastAsia"/>
          <w:sz w:val="24"/>
          <w:szCs w:val="32"/>
          <w:lang w:val="en-US" w:eastAsia="zh-CN"/>
        </w:rPr>
        <w:t>首先同样添加项目结题表单，学生正常填写即可；完成后开启项目结题。需要结题评审和立项评审操作相同。</w:t>
      </w:r>
    </w:p>
    <w:p>
      <w:pPr>
        <w:numPr>
          <w:ilvl w:val="0"/>
          <w:numId w:val="0"/>
        </w:numPr>
        <w:ind w:leftChars="0"/>
      </w:pPr>
      <w:r>
        <w:drawing>
          <wp:inline distT="0" distB="0" distL="114300" distR="114300">
            <wp:extent cx="5266690" cy="2548255"/>
            <wp:effectExtent l="9525" t="9525" r="19685" b="2032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93"/>
                    <a:stretch>
                      <a:fillRect/>
                    </a:stretch>
                  </pic:blipFill>
                  <pic:spPr>
                    <a:xfrm>
                      <a:off x="0" y="0"/>
                      <a:ext cx="5266690" cy="2548255"/>
                    </a:xfrm>
                    <a:prstGeom prst="rect">
                      <a:avLst/>
                    </a:prstGeom>
                    <a:noFill/>
                    <a:ln>
                      <a:solidFill>
                        <a:srgbClr val="0000FF"/>
                      </a:solidFill>
                    </a:ln>
                  </pic:spPr>
                </pic:pic>
              </a:graphicData>
            </a:graphic>
          </wp:inline>
        </w:drawing>
      </w:r>
    </w:p>
    <w:p>
      <w:pPr>
        <w:numPr>
          <w:ilvl w:val="0"/>
          <w:numId w:val="0"/>
        </w:numPr>
        <w:ind w:leftChars="0"/>
      </w:pPr>
      <w:r>
        <w:drawing>
          <wp:inline distT="0" distB="0" distL="114300" distR="114300">
            <wp:extent cx="5266690" cy="2548255"/>
            <wp:effectExtent l="9525" t="9525" r="19685" b="2032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94"/>
                    <a:stretch>
                      <a:fillRect/>
                    </a:stretch>
                  </pic:blipFill>
                  <pic:spPr>
                    <a:xfrm>
                      <a:off x="0" y="0"/>
                      <a:ext cx="5266690" cy="2548255"/>
                    </a:xfrm>
                    <a:prstGeom prst="rect">
                      <a:avLst/>
                    </a:prstGeom>
                    <a:noFill/>
                    <a:ln>
                      <a:solidFill>
                        <a:srgbClr val="0000FF"/>
                      </a:solidFill>
                    </a:ln>
                  </pic:spPr>
                </pic:pic>
              </a:graphicData>
            </a:graphic>
          </wp:inline>
        </w:drawing>
      </w:r>
    </w:p>
    <w:p>
      <w:pPr>
        <w:pStyle w:val="4"/>
        <w:keepNext/>
        <w:keepLines/>
        <w:pageBreakBefore w:val="0"/>
        <w:widowControl w:val="0"/>
        <w:numPr>
          <w:ilvl w:val="0"/>
          <w:numId w:val="9"/>
        </w:numPr>
        <w:kinsoku/>
        <w:wordWrap/>
        <w:overflowPunct/>
        <w:topLinePunct w:val="0"/>
        <w:autoSpaceDE/>
        <w:autoSpaceDN/>
        <w:bidi w:val="0"/>
        <w:adjustRightInd/>
        <w:snapToGrid/>
        <w:spacing w:line="413" w:lineRule="auto"/>
        <w:ind w:firstLine="0"/>
        <w:textAlignment w:val="auto"/>
        <w:rPr>
          <w:rFonts w:hint="default"/>
          <w:sz w:val="28"/>
          <w:szCs w:val="22"/>
          <w:lang w:val="en-US" w:eastAsia="zh-CN"/>
        </w:rPr>
      </w:pPr>
      <w:bookmarkStart w:id="33" w:name="_Toc3430"/>
      <w:r>
        <w:rPr>
          <w:rFonts w:hint="eastAsia"/>
          <w:sz w:val="28"/>
          <w:szCs w:val="22"/>
          <w:lang w:val="en-US" w:eastAsia="zh-CN"/>
        </w:rPr>
        <w:t>结题成果</w:t>
      </w:r>
      <w:bookmarkEnd w:id="33"/>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882015"/>
            <wp:effectExtent l="9525" t="9525" r="12065" b="1016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5"/>
                    <a:stretch>
                      <a:fillRect/>
                    </a:stretch>
                  </pic:blipFill>
                  <pic:spPr>
                    <a:xfrm>
                      <a:off x="0" y="0"/>
                      <a:ext cx="5274310" cy="882015"/>
                    </a:xfrm>
                    <a:prstGeom prst="rect">
                      <a:avLst/>
                    </a:prstGeom>
                    <a:ln>
                      <a:solidFill>
                        <a:srgbClr val="0000FF"/>
                      </a:solidFill>
                    </a:ln>
                  </pic:spPr>
                </pic:pic>
              </a:graphicData>
            </a:graphic>
          </wp:inline>
        </w:drawing>
      </w:r>
    </w:p>
    <w:p>
      <w:pPr>
        <w:bidi w:val="0"/>
        <w:rPr>
          <w:rFonts w:hint="eastAsia" w:ascii="宋体" w:hAnsi="宋体" w:eastAsia="宋体" w:cs="宋体"/>
          <w:sz w:val="24"/>
          <w:szCs w:val="24"/>
        </w:rPr>
      </w:pPr>
      <w:r>
        <w:rPr>
          <w:rFonts w:hint="eastAsia" w:ascii="宋体" w:hAnsi="宋体" w:eastAsia="宋体" w:cs="宋体"/>
          <w:sz w:val="24"/>
          <w:szCs w:val="24"/>
        </w:rPr>
        <w:t>项目成果中，记录学生在进行大创项目结题时，上传的成果材料。分为竞赛、论文、专利、著作权和实物等。</w:t>
      </w:r>
    </w:p>
    <w:p>
      <w:pPr>
        <w:rPr>
          <w:rFonts w:hint="eastAsia" w:ascii="宋体" w:hAnsi="宋体" w:eastAsia="宋体" w:cs="宋体"/>
          <w:sz w:val="24"/>
          <w:szCs w:val="24"/>
        </w:rPr>
      </w:pPr>
      <w:r>
        <w:rPr>
          <w:rFonts w:hint="eastAsia" w:ascii="宋体" w:hAnsi="宋体" w:eastAsia="宋体" w:cs="宋体"/>
          <w:sz w:val="24"/>
          <w:szCs w:val="24"/>
        </w:rPr>
        <w:br w:type="page"/>
      </w:r>
    </w:p>
    <w:p>
      <w:pPr>
        <w:pStyle w:val="4"/>
        <w:keepNext/>
        <w:keepLines/>
        <w:pageBreakBefore w:val="0"/>
        <w:widowControl w:val="0"/>
        <w:numPr>
          <w:ilvl w:val="0"/>
          <w:numId w:val="9"/>
        </w:numPr>
        <w:kinsoku/>
        <w:wordWrap/>
        <w:overflowPunct/>
        <w:topLinePunct w:val="0"/>
        <w:autoSpaceDE/>
        <w:autoSpaceDN/>
        <w:bidi w:val="0"/>
        <w:adjustRightInd/>
        <w:snapToGrid/>
        <w:spacing w:line="413" w:lineRule="auto"/>
        <w:ind w:firstLine="0"/>
        <w:textAlignment w:val="auto"/>
        <w:rPr>
          <w:rFonts w:hint="eastAsia"/>
          <w:sz w:val="28"/>
          <w:szCs w:val="22"/>
        </w:rPr>
      </w:pPr>
      <w:bookmarkStart w:id="34" w:name="_Toc6514"/>
      <w:r>
        <w:rPr>
          <w:rFonts w:hint="eastAsia"/>
          <w:sz w:val="28"/>
          <w:szCs w:val="22"/>
          <w:lang w:val="en-US" w:eastAsia="zh-CN"/>
        </w:rPr>
        <w:t>过程管理</w:t>
      </w:r>
      <w:bookmarkEnd w:id="34"/>
    </w:p>
    <w:p>
      <w:pPr>
        <w:bidi w:val="0"/>
        <w:rPr>
          <w:rFonts w:hint="eastAsia"/>
          <w:b/>
          <w:bCs/>
          <w:sz w:val="24"/>
          <w:szCs w:val="32"/>
        </w:rPr>
      </w:pPr>
      <w:r>
        <w:rPr>
          <w:rFonts w:hint="eastAsia"/>
          <w:b/>
          <w:bCs/>
          <w:sz w:val="24"/>
          <w:szCs w:val="32"/>
        </w:rPr>
        <w:t>变更申请</w:t>
      </w:r>
    </w:p>
    <w:p>
      <w:pPr>
        <w:rPr>
          <w:rFonts w:hint="eastAsia"/>
        </w:rPr>
      </w:pPr>
      <w:r>
        <w:drawing>
          <wp:inline distT="0" distB="0" distL="114300" distR="114300">
            <wp:extent cx="5266690" cy="2548255"/>
            <wp:effectExtent l="9525" t="9525" r="19685" b="20320"/>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96"/>
                    <a:stretch>
                      <a:fillRect/>
                    </a:stretch>
                  </pic:blipFill>
                  <pic:spPr>
                    <a:xfrm>
                      <a:off x="0" y="0"/>
                      <a:ext cx="5266690" cy="2548255"/>
                    </a:xfrm>
                    <a:prstGeom prst="rect">
                      <a:avLst/>
                    </a:prstGeom>
                    <a:noFill/>
                    <a:ln>
                      <a:solidFill>
                        <a:srgbClr val="0000FF"/>
                      </a:solidFill>
                    </a:ln>
                  </pic:spPr>
                </pic:pic>
              </a:graphicData>
            </a:graphic>
          </wp:inline>
        </w:drawing>
      </w:r>
    </w:p>
    <w:p>
      <w:pPr>
        <w:rPr>
          <w:rFonts w:hint="eastAsia" w:ascii="宋体" w:hAnsi="宋体" w:eastAsia="宋体" w:cs="宋体"/>
          <w:sz w:val="24"/>
          <w:szCs w:val="24"/>
        </w:rPr>
      </w:pPr>
      <w:bookmarkStart w:id="37" w:name="_GoBack"/>
      <w:r>
        <w:rPr>
          <w:rFonts w:hint="eastAsia" w:ascii="宋体" w:hAnsi="宋体" w:eastAsia="宋体" w:cs="宋体"/>
          <w:sz w:val="24"/>
          <w:szCs w:val="24"/>
        </w:rPr>
        <w:drawing>
          <wp:inline distT="0" distB="0" distL="0" distR="0">
            <wp:extent cx="5274310" cy="818515"/>
            <wp:effectExtent l="9525" t="9525" r="12065" b="1016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97"/>
                    <a:stretch>
                      <a:fillRect/>
                    </a:stretch>
                  </pic:blipFill>
                  <pic:spPr>
                    <a:xfrm>
                      <a:off x="0" y="0"/>
                      <a:ext cx="5274310" cy="818515"/>
                    </a:xfrm>
                    <a:prstGeom prst="rect">
                      <a:avLst/>
                    </a:prstGeom>
                    <a:ln>
                      <a:solidFill>
                        <a:srgbClr val="0000FF"/>
                      </a:solidFill>
                    </a:ln>
                  </pic:spPr>
                </pic:pic>
              </a:graphicData>
            </a:graphic>
          </wp:inline>
        </w:drawing>
      </w:r>
      <w:bookmarkEnd w:id="37"/>
    </w:p>
    <w:p>
      <w:pPr>
        <w:rPr>
          <w:rFonts w:hint="eastAsia" w:ascii="宋体" w:hAnsi="宋体" w:eastAsia="宋体" w:cs="宋体"/>
          <w:sz w:val="24"/>
          <w:szCs w:val="24"/>
        </w:rPr>
      </w:pPr>
      <w:r>
        <w:rPr>
          <w:rFonts w:hint="eastAsia" w:ascii="宋体" w:hAnsi="宋体" w:eastAsia="宋体" w:cs="宋体"/>
          <w:sz w:val="24"/>
          <w:szCs w:val="24"/>
        </w:rPr>
        <w:t>【变更信息查看】</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点击查看，能够查看变更前和变更后的人员变化及变更申请的原因。</w:t>
      </w:r>
    </w:p>
    <w:p>
      <w:pPr>
        <w:rPr>
          <w:rFonts w:hint="eastAsia" w:ascii="宋体" w:hAnsi="宋体" w:eastAsia="宋体" w:cs="宋体"/>
          <w:sz w:val="24"/>
          <w:szCs w:val="24"/>
        </w:rPr>
      </w:pPr>
      <w:r>
        <w:rPr>
          <w:rFonts w:hint="eastAsia" w:ascii="宋体" w:hAnsi="宋体" w:eastAsia="宋体" w:cs="宋体"/>
          <w:sz w:val="24"/>
          <w:szCs w:val="24"/>
        </w:rPr>
        <w:t>【变更审核】</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指导教师审核通过后，将由管理员审核，可选中需要审核的项目，点击</w:t>
      </w:r>
      <w:r>
        <w:rPr>
          <w:rFonts w:hint="eastAsia" w:ascii="宋体" w:hAnsi="宋体" w:eastAsia="宋体" w:cs="宋体"/>
          <w:sz w:val="24"/>
          <w:szCs w:val="24"/>
        </w:rPr>
        <w:drawing>
          <wp:inline distT="0" distB="0" distL="0" distR="0">
            <wp:extent cx="500380" cy="225425"/>
            <wp:effectExtent l="0" t="0" r="7620"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98"/>
                    <a:stretch>
                      <a:fillRect/>
                    </a:stretch>
                  </pic:blipFill>
                  <pic:spPr>
                    <a:xfrm>
                      <a:off x="0" y="0"/>
                      <a:ext cx="526932" cy="237635"/>
                    </a:xfrm>
                    <a:prstGeom prst="rect">
                      <a:avLst/>
                    </a:prstGeom>
                  </pic:spPr>
                </pic:pic>
              </a:graphicData>
            </a:graphic>
          </wp:inline>
        </w:drawing>
      </w:r>
      <w:r>
        <w:rPr>
          <w:rFonts w:hint="eastAsia" w:ascii="宋体" w:hAnsi="宋体" w:eastAsia="宋体" w:cs="宋体"/>
          <w:sz w:val="24"/>
          <w:szCs w:val="24"/>
        </w:rPr>
        <w:t>进行批量审核操作。</w:t>
      </w:r>
    </w:p>
    <w:p>
      <w:pPr>
        <w:bidi w:val="0"/>
        <w:rPr>
          <w:rFonts w:hint="eastAsia"/>
          <w:b/>
          <w:bCs/>
          <w:sz w:val="24"/>
          <w:szCs w:val="32"/>
        </w:rPr>
      </w:pPr>
      <w:bookmarkStart w:id="35" w:name="_Toc10410"/>
      <w:bookmarkStart w:id="36" w:name="_Toc17113792"/>
      <w:r>
        <w:rPr>
          <w:rFonts w:hint="eastAsia"/>
          <w:b/>
          <w:bCs/>
          <w:sz w:val="24"/>
          <w:szCs w:val="32"/>
        </w:rPr>
        <w:t>推荐项目</w:t>
      </w:r>
      <w:bookmarkEnd w:id="35"/>
      <w:bookmarkEnd w:id="36"/>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学生在学生端申请优秀项目，填写项目信息后，管理员对信息进行审核。</w:t>
      </w:r>
    </w:p>
    <w:p>
      <w:pPr>
        <w:rPr>
          <w:rFonts w:hint="eastAsia" w:ascii="宋体" w:hAnsi="宋体" w:eastAsia="宋体" w:cs="宋体"/>
          <w:sz w:val="24"/>
          <w:szCs w:val="24"/>
        </w:rPr>
      </w:pPr>
      <w:r>
        <w:rPr>
          <w:rFonts w:hint="eastAsia" w:ascii="宋体" w:hAnsi="宋体" w:eastAsia="宋体" w:cs="宋体"/>
          <w:sz w:val="24"/>
          <w:szCs w:val="24"/>
        </w:rPr>
        <w:t>【项目信息查看】</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点击查看，能够查看到申请优秀项目的信息。</w:t>
      </w:r>
    </w:p>
    <w:p>
      <w:pPr>
        <w:rPr>
          <w:rFonts w:hint="eastAsia" w:ascii="宋体" w:hAnsi="宋体" w:eastAsia="宋体" w:cs="宋体"/>
          <w:sz w:val="24"/>
          <w:szCs w:val="24"/>
        </w:rPr>
      </w:pPr>
      <w:r>
        <w:rPr>
          <w:rFonts w:hint="eastAsia" w:ascii="宋体" w:hAnsi="宋体" w:eastAsia="宋体" w:cs="宋体"/>
          <w:sz w:val="24"/>
          <w:szCs w:val="24"/>
        </w:rPr>
        <w:t>【推荐项目审核】</w:t>
      </w:r>
    </w:p>
    <w:p>
      <w:pPr>
        <w:spacing w:line="480" w:lineRule="atLeast"/>
        <w:ind w:firstLine="480" w:firstLineChars="200"/>
        <w:rPr>
          <w:rFonts w:hint="eastAsia" w:ascii="宋体" w:hAnsi="宋体" w:eastAsia="宋体" w:cs="宋体"/>
          <w:sz w:val="24"/>
          <w:szCs w:val="24"/>
        </w:rPr>
      </w:pPr>
      <w:r>
        <w:rPr>
          <w:rFonts w:hint="eastAsia" w:ascii="宋体" w:hAnsi="宋体" w:eastAsia="宋体" w:cs="宋体"/>
          <w:sz w:val="24"/>
          <w:szCs w:val="24"/>
        </w:rPr>
        <w:t>可对项目进行“通过或者不通过操作”</w:t>
      </w:r>
    </w:p>
    <w:p>
      <w:pPr>
        <w:rPr>
          <w:rFonts w:hint="eastAsia" w:ascii="宋体" w:hAnsi="宋体" w:eastAsia="宋体" w:cs="宋体"/>
          <w:sz w:val="24"/>
          <w:szCs w:val="24"/>
        </w:rPr>
      </w:pPr>
      <w:r>
        <w:rPr>
          <w:rFonts w:hint="eastAsia" w:ascii="宋体" w:hAnsi="宋体" w:eastAsia="宋体" w:cs="宋体"/>
          <w:sz w:val="24"/>
          <w:szCs w:val="24"/>
        </w:rPr>
        <w:t>【项目删除】</w:t>
      </w:r>
    </w:p>
    <w:p>
      <w:pPr>
        <w:spacing w:line="480" w:lineRule="atLeast"/>
        <w:rPr>
          <w:rFonts w:hint="eastAsia" w:eastAsia="宋体"/>
          <w:lang w:val="en-US" w:eastAsia="zh-CN"/>
        </w:rPr>
      </w:pPr>
      <w:r>
        <w:rPr>
          <w:rFonts w:hint="eastAsia" w:ascii="宋体" w:hAnsi="宋体" w:eastAsia="宋体" w:cs="宋体"/>
          <w:sz w:val="24"/>
          <w:szCs w:val="24"/>
        </w:rPr>
        <w:t>点击删除按钮，能够删除申请项目信息，谨慎操作</w:t>
      </w:r>
      <w:r>
        <w:rPr>
          <w:rFonts w:hint="eastAsia" w:ascii="宋体" w:hAnsi="宋体" w:eastAsia="宋体" w:cs="宋体"/>
          <w:sz w:val="24"/>
          <w:szCs w:val="24"/>
          <w:lang w:eastAsia="zh-CN"/>
        </w:rPr>
        <w:t>。</w:t>
      </w:r>
    </w:p>
    <w:sectPr>
      <w:headerReference r:id="rId3" w:type="default"/>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24886392"/>
      <w:docPartObj>
        <w:docPartGallery w:val="autotext"/>
      </w:docPartObj>
    </w:sdtPr>
    <w:sdtContent>
      <w:p>
        <w:pPr>
          <w:pStyle w:val="7"/>
          <w:jc w:val="center"/>
        </w:pPr>
        <w:r>
          <w:fldChar w:fldCharType="begin"/>
        </w:r>
        <w:r>
          <w:instrText xml:space="preserve">PAGE   \* MERGEFORMAT</w:instrText>
        </w:r>
        <w:r>
          <w:fldChar w:fldCharType="separate"/>
        </w:r>
        <w:r>
          <w:rPr>
            <w:lang w:val="zh-CN"/>
          </w:rPr>
          <w:t>2</w:t>
        </w:r>
        <w:r>
          <w:fldChar w:fldCharType="end"/>
        </w:r>
      </w:p>
    </w:sdtContent>
  </w:sdt>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right"/>
    </w:pPr>
    <w:r>
      <w:rPr>
        <w:rFonts w:hint="eastAsia"/>
      </w:rPr>
      <w:drawing>
        <wp:inline distT="0" distB="0" distL="114300" distR="114300">
          <wp:extent cx="1301750" cy="360680"/>
          <wp:effectExtent l="0" t="0" r="12700" b="1270"/>
          <wp:docPr id="94" name="图片 94" descr="logo加字（字在右）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logo加字（字在右） - 副本"/>
                  <pic:cNvPicPr>
                    <a:picLocks noChangeAspect="1"/>
                  </pic:cNvPicPr>
                </pic:nvPicPr>
                <pic:blipFill>
                  <a:blip r:embed="rId1"/>
                  <a:stretch>
                    <a:fillRect/>
                  </a:stretch>
                </pic:blipFill>
                <pic:spPr>
                  <a:xfrm>
                    <a:off x="0" y="0"/>
                    <a:ext cx="1301750" cy="36068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171662"/>
    <w:multiLevelType w:val="singleLevel"/>
    <w:tmpl w:val="82171662"/>
    <w:lvl w:ilvl="0" w:tentative="0">
      <w:start w:val="1"/>
      <w:numFmt w:val="chineseCounting"/>
      <w:suff w:val="nothing"/>
      <w:lvlText w:val="（%1）"/>
      <w:lvlJc w:val="left"/>
      <w:pPr>
        <w:ind w:left="0" w:firstLine="420"/>
      </w:pPr>
      <w:rPr>
        <w:rFonts w:hint="eastAsia"/>
      </w:rPr>
    </w:lvl>
  </w:abstractNum>
  <w:abstractNum w:abstractNumId="1">
    <w:nsid w:val="890A40FF"/>
    <w:multiLevelType w:val="singleLevel"/>
    <w:tmpl w:val="890A40FF"/>
    <w:lvl w:ilvl="0" w:tentative="0">
      <w:start w:val="1"/>
      <w:numFmt w:val="chineseCounting"/>
      <w:suff w:val="nothing"/>
      <w:lvlText w:val="（%1）"/>
      <w:lvlJc w:val="left"/>
      <w:pPr>
        <w:ind w:left="0" w:firstLine="420"/>
      </w:pPr>
      <w:rPr>
        <w:rFonts w:hint="eastAsia"/>
      </w:rPr>
    </w:lvl>
  </w:abstractNum>
  <w:abstractNum w:abstractNumId="2">
    <w:nsid w:val="8EC3A5AF"/>
    <w:multiLevelType w:val="singleLevel"/>
    <w:tmpl w:val="8EC3A5AF"/>
    <w:lvl w:ilvl="0" w:tentative="0">
      <w:start w:val="1"/>
      <w:numFmt w:val="chineseCounting"/>
      <w:suff w:val="nothing"/>
      <w:lvlText w:val="（%1）"/>
      <w:lvlJc w:val="left"/>
      <w:pPr>
        <w:ind w:left="0" w:firstLine="420"/>
      </w:pPr>
      <w:rPr>
        <w:rFonts w:hint="eastAsia"/>
      </w:rPr>
    </w:lvl>
  </w:abstractNum>
  <w:abstractNum w:abstractNumId="3">
    <w:nsid w:val="A12D2600"/>
    <w:multiLevelType w:val="singleLevel"/>
    <w:tmpl w:val="A12D2600"/>
    <w:lvl w:ilvl="0" w:tentative="0">
      <w:start w:val="1"/>
      <w:numFmt w:val="chineseCounting"/>
      <w:suff w:val="nothing"/>
      <w:lvlText w:val="（%1）"/>
      <w:lvlJc w:val="left"/>
      <w:pPr>
        <w:ind w:left="0" w:firstLine="420"/>
      </w:pPr>
      <w:rPr>
        <w:rFonts w:hint="eastAsia"/>
      </w:rPr>
    </w:lvl>
  </w:abstractNum>
  <w:abstractNum w:abstractNumId="4">
    <w:nsid w:val="B7997D78"/>
    <w:multiLevelType w:val="singleLevel"/>
    <w:tmpl w:val="B7997D78"/>
    <w:lvl w:ilvl="0" w:tentative="0">
      <w:start w:val="1"/>
      <w:numFmt w:val="chineseCounting"/>
      <w:suff w:val="nothing"/>
      <w:lvlText w:val="（%1）"/>
      <w:lvlJc w:val="left"/>
      <w:pPr>
        <w:ind w:left="0" w:firstLine="420"/>
      </w:pPr>
      <w:rPr>
        <w:rFonts w:hint="eastAsia"/>
      </w:rPr>
    </w:lvl>
  </w:abstractNum>
  <w:abstractNum w:abstractNumId="5">
    <w:nsid w:val="D671823D"/>
    <w:multiLevelType w:val="singleLevel"/>
    <w:tmpl w:val="D671823D"/>
    <w:lvl w:ilvl="0" w:tentative="0">
      <w:start w:val="1"/>
      <w:numFmt w:val="chineseCounting"/>
      <w:suff w:val="nothing"/>
      <w:lvlText w:val="（%1）"/>
      <w:lvlJc w:val="left"/>
      <w:pPr>
        <w:ind w:left="0" w:firstLine="420"/>
      </w:pPr>
      <w:rPr>
        <w:rFonts w:hint="eastAsia"/>
      </w:rPr>
    </w:lvl>
  </w:abstractNum>
  <w:abstractNum w:abstractNumId="6">
    <w:nsid w:val="D9AE6586"/>
    <w:multiLevelType w:val="singleLevel"/>
    <w:tmpl w:val="D9AE6586"/>
    <w:lvl w:ilvl="0" w:tentative="0">
      <w:start w:val="1"/>
      <w:numFmt w:val="chineseCounting"/>
      <w:suff w:val="nothing"/>
      <w:lvlText w:val="（%1）"/>
      <w:lvlJc w:val="left"/>
      <w:pPr>
        <w:ind w:left="0" w:firstLine="420"/>
      </w:pPr>
      <w:rPr>
        <w:rFonts w:hint="eastAsia"/>
      </w:rPr>
    </w:lvl>
  </w:abstractNum>
  <w:abstractNum w:abstractNumId="7">
    <w:nsid w:val="38BFB695"/>
    <w:multiLevelType w:val="singleLevel"/>
    <w:tmpl w:val="38BFB695"/>
    <w:lvl w:ilvl="0" w:tentative="0">
      <w:start w:val="1"/>
      <w:numFmt w:val="chineseCounting"/>
      <w:suff w:val="nothing"/>
      <w:lvlText w:val="（%1）"/>
      <w:lvlJc w:val="left"/>
      <w:pPr>
        <w:ind w:left="0" w:firstLine="420"/>
      </w:pPr>
      <w:rPr>
        <w:rFonts w:hint="eastAsia"/>
      </w:rPr>
    </w:lvl>
  </w:abstractNum>
  <w:abstractNum w:abstractNumId="8">
    <w:nsid w:val="3D3BD98C"/>
    <w:multiLevelType w:val="singleLevel"/>
    <w:tmpl w:val="3D3BD98C"/>
    <w:lvl w:ilvl="0" w:tentative="0">
      <w:start w:val="1"/>
      <w:numFmt w:val="chineseCounting"/>
      <w:suff w:val="nothing"/>
      <w:lvlText w:val="%1、"/>
      <w:lvlJc w:val="left"/>
      <w:pPr>
        <w:ind w:left="0" w:firstLine="420"/>
      </w:pPr>
      <w:rPr>
        <w:rFonts w:hint="eastAsia"/>
      </w:rPr>
    </w:lvl>
  </w:abstractNum>
  <w:num w:numId="1">
    <w:abstractNumId w:val="8"/>
  </w:num>
  <w:num w:numId="2">
    <w:abstractNumId w:val="3"/>
  </w:num>
  <w:num w:numId="3">
    <w:abstractNumId w:val="1"/>
  </w:num>
  <w:num w:numId="4">
    <w:abstractNumId w:val="4"/>
  </w:num>
  <w:num w:numId="5">
    <w:abstractNumId w:val="5"/>
  </w:num>
  <w:num w:numId="6">
    <w:abstractNumId w:val="0"/>
  </w:num>
  <w:num w:numId="7">
    <w:abstractNumId w:val="2"/>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9C2316F"/>
    <w:rsid w:val="00001060"/>
    <w:rsid w:val="0000430B"/>
    <w:rsid w:val="000372C3"/>
    <w:rsid w:val="00045E05"/>
    <w:rsid w:val="00060D93"/>
    <w:rsid w:val="00070F78"/>
    <w:rsid w:val="00083924"/>
    <w:rsid w:val="000A10D8"/>
    <w:rsid w:val="000A63DE"/>
    <w:rsid w:val="000B2F43"/>
    <w:rsid w:val="000C62BD"/>
    <w:rsid w:val="000E7833"/>
    <w:rsid w:val="000F25CB"/>
    <w:rsid w:val="00115102"/>
    <w:rsid w:val="00116283"/>
    <w:rsid w:val="0013474E"/>
    <w:rsid w:val="00166294"/>
    <w:rsid w:val="0016746A"/>
    <w:rsid w:val="00185ABA"/>
    <w:rsid w:val="001A0FFB"/>
    <w:rsid w:val="001A62F7"/>
    <w:rsid w:val="001B7F4D"/>
    <w:rsid w:val="001C289B"/>
    <w:rsid w:val="001F4D7B"/>
    <w:rsid w:val="001F6547"/>
    <w:rsid w:val="002061FB"/>
    <w:rsid w:val="00206A14"/>
    <w:rsid w:val="00220598"/>
    <w:rsid w:val="002244C5"/>
    <w:rsid w:val="00232B61"/>
    <w:rsid w:val="00240508"/>
    <w:rsid w:val="002622F7"/>
    <w:rsid w:val="0026621D"/>
    <w:rsid w:val="00282632"/>
    <w:rsid w:val="00293845"/>
    <w:rsid w:val="00296BE5"/>
    <w:rsid w:val="002A0B22"/>
    <w:rsid w:val="002B00AA"/>
    <w:rsid w:val="002B5D02"/>
    <w:rsid w:val="002D0109"/>
    <w:rsid w:val="002E2580"/>
    <w:rsid w:val="002E44CB"/>
    <w:rsid w:val="00301AB4"/>
    <w:rsid w:val="003053A5"/>
    <w:rsid w:val="003113EB"/>
    <w:rsid w:val="00326FEB"/>
    <w:rsid w:val="003307C6"/>
    <w:rsid w:val="003373C5"/>
    <w:rsid w:val="00350AF0"/>
    <w:rsid w:val="00357ACC"/>
    <w:rsid w:val="00357C96"/>
    <w:rsid w:val="00362D41"/>
    <w:rsid w:val="00375ED4"/>
    <w:rsid w:val="003809A4"/>
    <w:rsid w:val="0039609B"/>
    <w:rsid w:val="003A38C8"/>
    <w:rsid w:val="003A7254"/>
    <w:rsid w:val="003B1C11"/>
    <w:rsid w:val="003B510A"/>
    <w:rsid w:val="003C0794"/>
    <w:rsid w:val="003E77CB"/>
    <w:rsid w:val="003F4CA2"/>
    <w:rsid w:val="003F732B"/>
    <w:rsid w:val="00425778"/>
    <w:rsid w:val="004319C8"/>
    <w:rsid w:val="004561F3"/>
    <w:rsid w:val="00464C76"/>
    <w:rsid w:val="00471835"/>
    <w:rsid w:val="004735C2"/>
    <w:rsid w:val="004800A6"/>
    <w:rsid w:val="00495F8D"/>
    <w:rsid w:val="004B3433"/>
    <w:rsid w:val="004D2E3B"/>
    <w:rsid w:val="004E0FB7"/>
    <w:rsid w:val="004E1891"/>
    <w:rsid w:val="004F4566"/>
    <w:rsid w:val="004F4F63"/>
    <w:rsid w:val="00500CCD"/>
    <w:rsid w:val="00512A8A"/>
    <w:rsid w:val="005130AA"/>
    <w:rsid w:val="00527714"/>
    <w:rsid w:val="00532CFA"/>
    <w:rsid w:val="00552825"/>
    <w:rsid w:val="0056138A"/>
    <w:rsid w:val="00573AEE"/>
    <w:rsid w:val="00574F64"/>
    <w:rsid w:val="00580659"/>
    <w:rsid w:val="005864D0"/>
    <w:rsid w:val="005868A8"/>
    <w:rsid w:val="00587A20"/>
    <w:rsid w:val="00587A9A"/>
    <w:rsid w:val="005A6E07"/>
    <w:rsid w:val="005B5FC2"/>
    <w:rsid w:val="005C4BD8"/>
    <w:rsid w:val="005E051D"/>
    <w:rsid w:val="005E215A"/>
    <w:rsid w:val="005E4182"/>
    <w:rsid w:val="005F0BC2"/>
    <w:rsid w:val="0060255D"/>
    <w:rsid w:val="00603C73"/>
    <w:rsid w:val="0061616B"/>
    <w:rsid w:val="00627036"/>
    <w:rsid w:val="00633590"/>
    <w:rsid w:val="00633D9F"/>
    <w:rsid w:val="00634FFD"/>
    <w:rsid w:val="00667669"/>
    <w:rsid w:val="00685FC4"/>
    <w:rsid w:val="006865FD"/>
    <w:rsid w:val="0068763E"/>
    <w:rsid w:val="00693E82"/>
    <w:rsid w:val="006F7589"/>
    <w:rsid w:val="00730BD6"/>
    <w:rsid w:val="00745881"/>
    <w:rsid w:val="007627C2"/>
    <w:rsid w:val="00765928"/>
    <w:rsid w:val="00772387"/>
    <w:rsid w:val="00780F15"/>
    <w:rsid w:val="007D7944"/>
    <w:rsid w:val="007E1244"/>
    <w:rsid w:val="007E2A3F"/>
    <w:rsid w:val="007E44A6"/>
    <w:rsid w:val="007F6E19"/>
    <w:rsid w:val="00804713"/>
    <w:rsid w:val="00815A81"/>
    <w:rsid w:val="00816A47"/>
    <w:rsid w:val="00832C9F"/>
    <w:rsid w:val="00833459"/>
    <w:rsid w:val="00851BB6"/>
    <w:rsid w:val="00856DA8"/>
    <w:rsid w:val="00863528"/>
    <w:rsid w:val="00864F0C"/>
    <w:rsid w:val="00866A78"/>
    <w:rsid w:val="008818CC"/>
    <w:rsid w:val="0089040E"/>
    <w:rsid w:val="008A1E49"/>
    <w:rsid w:val="008B2361"/>
    <w:rsid w:val="008D70A7"/>
    <w:rsid w:val="008F45A8"/>
    <w:rsid w:val="008F7603"/>
    <w:rsid w:val="00906382"/>
    <w:rsid w:val="009140C4"/>
    <w:rsid w:val="0092107F"/>
    <w:rsid w:val="00931BE7"/>
    <w:rsid w:val="00941520"/>
    <w:rsid w:val="0094481B"/>
    <w:rsid w:val="0094605D"/>
    <w:rsid w:val="00950146"/>
    <w:rsid w:val="00956EF5"/>
    <w:rsid w:val="0097426A"/>
    <w:rsid w:val="00986735"/>
    <w:rsid w:val="00996744"/>
    <w:rsid w:val="00996EAD"/>
    <w:rsid w:val="009B2884"/>
    <w:rsid w:val="009B2F7A"/>
    <w:rsid w:val="009B7F23"/>
    <w:rsid w:val="009C5AAA"/>
    <w:rsid w:val="009E4A66"/>
    <w:rsid w:val="00A0717E"/>
    <w:rsid w:val="00A274C6"/>
    <w:rsid w:val="00A4315D"/>
    <w:rsid w:val="00A5429B"/>
    <w:rsid w:val="00A555E5"/>
    <w:rsid w:val="00A815D6"/>
    <w:rsid w:val="00A843F4"/>
    <w:rsid w:val="00AB20C8"/>
    <w:rsid w:val="00AC07C1"/>
    <w:rsid w:val="00AD248C"/>
    <w:rsid w:val="00AD6CF0"/>
    <w:rsid w:val="00AF1AA6"/>
    <w:rsid w:val="00AF493F"/>
    <w:rsid w:val="00B047A0"/>
    <w:rsid w:val="00B07C86"/>
    <w:rsid w:val="00B21FD1"/>
    <w:rsid w:val="00B22B78"/>
    <w:rsid w:val="00B26B54"/>
    <w:rsid w:val="00B348D8"/>
    <w:rsid w:val="00B5362A"/>
    <w:rsid w:val="00B73DDF"/>
    <w:rsid w:val="00B814A0"/>
    <w:rsid w:val="00B869E1"/>
    <w:rsid w:val="00BA390E"/>
    <w:rsid w:val="00BA59F1"/>
    <w:rsid w:val="00BC60CB"/>
    <w:rsid w:val="00BF1316"/>
    <w:rsid w:val="00BF22F1"/>
    <w:rsid w:val="00C25920"/>
    <w:rsid w:val="00C317BD"/>
    <w:rsid w:val="00C41A43"/>
    <w:rsid w:val="00C42CC9"/>
    <w:rsid w:val="00C44E60"/>
    <w:rsid w:val="00C701E4"/>
    <w:rsid w:val="00C72DBC"/>
    <w:rsid w:val="00C7312D"/>
    <w:rsid w:val="00C7352A"/>
    <w:rsid w:val="00C80B5B"/>
    <w:rsid w:val="00C8304F"/>
    <w:rsid w:val="00C86BD6"/>
    <w:rsid w:val="00C909DB"/>
    <w:rsid w:val="00C913D9"/>
    <w:rsid w:val="00CA37C9"/>
    <w:rsid w:val="00CA581B"/>
    <w:rsid w:val="00CA6E94"/>
    <w:rsid w:val="00CC06FF"/>
    <w:rsid w:val="00CC2D3A"/>
    <w:rsid w:val="00CD79E9"/>
    <w:rsid w:val="00CE1AFD"/>
    <w:rsid w:val="00CE27D1"/>
    <w:rsid w:val="00CE3E69"/>
    <w:rsid w:val="00CE4974"/>
    <w:rsid w:val="00CF03D8"/>
    <w:rsid w:val="00D0010F"/>
    <w:rsid w:val="00D10292"/>
    <w:rsid w:val="00D10494"/>
    <w:rsid w:val="00D1612E"/>
    <w:rsid w:val="00D30128"/>
    <w:rsid w:val="00D40190"/>
    <w:rsid w:val="00D45468"/>
    <w:rsid w:val="00D56C88"/>
    <w:rsid w:val="00D7089C"/>
    <w:rsid w:val="00D71B55"/>
    <w:rsid w:val="00D82C94"/>
    <w:rsid w:val="00D9067F"/>
    <w:rsid w:val="00D94CF3"/>
    <w:rsid w:val="00DB2AC2"/>
    <w:rsid w:val="00DC02F3"/>
    <w:rsid w:val="00DC5A1C"/>
    <w:rsid w:val="00DD0D18"/>
    <w:rsid w:val="00DD6990"/>
    <w:rsid w:val="00DE3661"/>
    <w:rsid w:val="00DE4633"/>
    <w:rsid w:val="00E004B9"/>
    <w:rsid w:val="00E050CC"/>
    <w:rsid w:val="00E21078"/>
    <w:rsid w:val="00E3229F"/>
    <w:rsid w:val="00E5146D"/>
    <w:rsid w:val="00E56220"/>
    <w:rsid w:val="00E85574"/>
    <w:rsid w:val="00E9026A"/>
    <w:rsid w:val="00E930EF"/>
    <w:rsid w:val="00EA1620"/>
    <w:rsid w:val="00EA2746"/>
    <w:rsid w:val="00EA2FD2"/>
    <w:rsid w:val="00EA593D"/>
    <w:rsid w:val="00EB21B0"/>
    <w:rsid w:val="00EB2224"/>
    <w:rsid w:val="00EC0658"/>
    <w:rsid w:val="00EC42AA"/>
    <w:rsid w:val="00ED3D6E"/>
    <w:rsid w:val="00F02CAF"/>
    <w:rsid w:val="00F03814"/>
    <w:rsid w:val="00F322D4"/>
    <w:rsid w:val="00F44207"/>
    <w:rsid w:val="00F65C7F"/>
    <w:rsid w:val="00F7228C"/>
    <w:rsid w:val="00F76ACF"/>
    <w:rsid w:val="00F935A6"/>
    <w:rsid w:val="00F97229"/>
    <w:rsid w:val="00F97E9D"/>
    <w:rsid w:val="00FB55C4"/>
    <w:rsid w:val="00FC002C"/>
    <w:rsid w:val="00FC34D7"/>
    <w:rsid w:val="00FC45DF"/>
    <w:rsid w:val="00FC65F7"/>
    <w:rsid w:val="00FC66B3"/>
    <w:rsid w:val="00FC7598"/>
    <w:rsid w:val="03ED3188"/>
    <w:rsid w:val="29A81A42"/>
    <w:rsid w:val="34D2195E"/>
    <w:rsid w:val="4888734A"/>
    <w:rsid w:val="4B183F17"/>
    <w:rsid w:val="4CCD5FA4"/>
    <w:rsid w:val="69C2316F"/>
    <w:rsid w:val="6F3240B9"/>
    <w:rsid w:val="72C02A49"/>
    <w:rsid w:val="788B02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9"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20"/>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6"/>
    <w:qFormat/>
    <w:uiPriority w:val="9"/>
    <w:pPr>
      <w:widowControl/>
      <w:spacing w:before="100" w:beforeAutospacing="1" w:after="100" w:afterAutospacing="1"/>
      <w:jc w:val="left"/>
      <w:outlineLvl w:val="2"/>
    </w:pPr>
    <w:rPr>
      <w:rFonts w:ascii="宋体" w:hAnsi="宋体" w:eastAsia="宋体" w:cs="宋体"/>
      <w:b/>
      <w:bCs/>
      <w:kern w:val="0"/>
      <w:sz w:val="27"/>
      <w:szCs w:val="27"/>
    </w:rPr>
  </w:style>
  <w:style w:type="paragraph" w:styleId="5">
    <w:name w:val="heading 4"/>
    <w:basedOn w:val="1"/>
    <w:next w:val="1"/>
    <w:link w:val="17"/>
    <w:qFormat/>
    <w:uiPriority w:val="9"/>
    <w:pPr>
      <w:widowControl/>
      <w:spacing w:before="100" w:beforeAutospacing="1" w:after="100" w:afterAutospacing="1"/>
      <w:jc w:val="left"/>
      <w:outlineLvl w:val="3"/>
    </w:pPr>
    <w:rPr>
      <w:rFonts w:ascii="宋体" w:hAnsi="宋体" w:eastAsia="宋体" w:cs="宋体"/>
      <w:b/>
      <w:bCs/>
      <w:kern w:val="0"/>
      <w:sz w:val="24"/>
    </w:rPr>
  </w:style>
  <w:style w:type="character" w:default="1" w:styleId="13">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toc 3"/>
    <w:basedOn w:val="1"/>
    <w:next w:val="1"/>
    <w:qFormat/>
    <w:uiPriority w:val="0"/>
    <w:pPr>
      <w:ind w:left="840" w:leftChars="400"/>
    </w:pPr>
  </w:style>
  <w:style w:type="paragraph" w:styleId="7">
    <w:name w:val="footer"/>
    <w:basedOn w:val="1"/>
    <w:link w:val="19"/>
    <w:uiPriority w:val="99"/>
    <w:pPr>
      <w:tabs>
        <w:tab w:val="center" w:pos="4153"/>
        <w:tab w:val="right" w:pos="8306"/>
      </w:tabs>
      <w:snapToGrid w:val="0"/>
      <w:jc w:val="left"/>
    </w:pPr>
    <w:rPr>
      <w:sz w:val="18"/>
      <w:szCs w:val="18"/>
    </w:rPr>
  </w:style>
  <w:style w:type="paragraph" w:styleId="8">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pPr>
      <w:tabs>
        <w:tab w:val="right" w:leader="dot" w:pos="8296"/>
      </w:tabs>
      <w:jc w:val="center"/>
    </w:pPr>
  </w:style>
  <w:style w:type="paragraph" w:styleId="10">
    <w:name w:val="toc 2"/>
    <w:basedOn w:val="1"/>
    <w:next w:val="1"/>
    <w:qFormat/>
    <w:uiPriority w:val="39"/>
    <w:pPr>
      <w:ind w:left="420" w:leftChars="200"/>
    </w:pPr>
  </w:style>
  <w:style w:type="paragraph" w:styleId="11">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character" w:styleId="14">
    <w:name w:val="Hyperlink"/>
    <w:basedOn w:val="13"/>
    <w:unhideWhenUsed/>
    <w:qFormat/>
    <w:uiPriority w:val="99"/>
    <w:rPr>
      <w:color w:val="0563C1" w:themeColor="hyperlink"/>
      <w:u w:val="single"/>
      <w14:textFill>
        <w14:solidFill>
          <w14:schemeClr w14:val="hlink"/>
        </w14:solidFill>
      </w14:textFill>
    </w:rPr>
  </w:style>
  <w:style w:type="paragraph" w:styleId="15">
    <w:name w:val="List Paragraph"/>
    <w:basedOn w:val="1"/>
    <w:qFormat/>
    <w:uiPriority w:val="99"/>
    <w:pPr>
      <w:ind w:firstLine="420" w:firstLineChars="200"/>
    </w:pPr>
  </w:style>
  <w:style w:type="character" w:customStyle="1" w:styleId="16">
    <w:name w:val="标题 3 字符"/>
    <w:basedOn w:val="13"/>
    <w:link w:val="4"/>
    <w:qFormat/>
    <w:uiPriority w:val="9"/>
    <w:rPr>
      <w:rFonts w:ascii="宋体" w:hAnsi="宋体" w:eastAsia="宋体" w:cs="宋体"/>
      <w:b/>
      <w:bCs/>
      <w:sz w:val="27"/>
      <w:szCs w:val="27"/>
    </w:rPr>
  </w:style>
  <w:style w:type="character" w:customStyle="1" w:styleId="17">
    <w:name w:val="标题 4 字符"/>
    <w:basedOn w:val="13"/>
    <w:link w:val="5"/>
    <w:qFormat/>
    <w:uiPriority w:val="9"/>
    <w:rPr>
      <w:rFonts w:ascii="宋体" w:hAnsi="宋体" w:eastAsia="宋体" w:cs="宋体"/>
      <w:b/>
      <w:bCs/>
      <w:sz w:val="24"/>
      <w:szCs w:val="24"/>
    </w:rPr>
  </w:style>
  <w:style w:type="character" w:customStyle="1" w:styleId="18">
    <w:name w:val="页眉 字符"/>
    <w:basedOn w:val="13"/>
    <w:link w:val="8"/>
    <w:qFormat/>
    <w:uiPriority w:val="0"/>
    <w:rPr>
      <w:kern w:val="2"/>
      <w:sz w:val="18"/>
      <w:szCs w:val="18"/>
    </w:rPr>
  </w:style>
  <w:style w:type="character" w:customStyle="1" w:styleId="19">
    <w:name w:val="页脚 字符"/>
    <w:basedOn w:val="13"/>
    <w:link w:val="7"/>
    <w:qFormat/>
    <w:uiPriority w:val="99"/>
    <w:rPr>
      <w:kern w:val="2"/>
      <w:sz w:val="18"/>
      <w:szCs w:val="18"/>
    </w:rPr>
  </w:style>
  <w:style w:type="character" w:customStyle="1" w:styleId="20">
    <w:name w:val="标题 1 字符"/>
    <w:basedOn w:val="13"/>
    <w:link w:val="2"/>
    <w:qFormat/>
    <w:uiPriority w:val="0"/>
    <w:rPr>
      <w:b/>
      <w:bCs/>
      <w:kern w:val="44"/>
      <w:sz w:val="44"/>
      <w:szCs w:val="44"/>
    </w:rPr>
  </w:style>
  <w:style w:type="character" w:customStyle="1" w:styleId="21">
    <w:name w:val="标题 2 字符"/>
    <w:basedOn w:val="13"/>
    <w:link w:val="3"/>
    <w:qFormat/>
    <w:uiPriority w:val="0"/>
    <w:rPr>
      <w:rFonts w:asciiTheme="majorHAnsi" w:hAnsiTheme="majorHAnsi" w:eastAsiaTheme="majorEastAsia" w:cstheme="majorBidi"/>
      <w:b/>
      <w:bCs/>
      <w:kern w:val="2"/>
      <w:sz w:val="32"/>
      <w:szCs w:val="32"/>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jpe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2" Type="http://schemas.openxmlformats.org/officeDocument/2006/relationships/fontTable" Target="fontTable.xml"/><Relationship Id="rId101" Type="http://schemas.openxmlformats.org/officeDocument/2006/relationships/customXml" Target="../customXml/item2.xml"/><Relationship Id="rId100" Type="http://schemas.openxmlformats.org/officeDocument/2006/relationships/numbering" Target="numbering.xml"/><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287556-227D-44ED-BAAC-21AE190771FB}">
  <ds:schemaRefs/>
</ds:datastoreItem>
</file>

<file path=docProps/app.xml><?xml version="1.0" encoding="utf-8"?>
<Properties xmlns="http://schemas.openxmlformats.org/officeDocument/2006/extended-properties" xmlns:vt="http://schemas.openxmlformats.org/officeDocument/2006/docPropsVTypes">
  <Template>Normal</Template>
  <Pages>19</Pages>
  <Words>955</Words>
  <Characters>5449</Characters>
  <Lines>45</Lines>
  <Paragraphs>12</Paragraphs>
  <TotalTime>1</TotalTime>
  <ScaleCrop>false</ScaleCrop>
  <LinksUpToDate>false</LinksUpToDate>
  <CharactersWithSpaces>6392</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2019-08-12T08:46:00Z</dcterms:created>
  <dc:creator>范琳琳</dc:creator>
  <cp:lastModifiedBy>顾北</cp:lastModifiedBy>
  <dcterms:modified xsi:type="dcterms:W3CDTF">2020-05-19T03:00:13Z</dcterms:modified>
  <cp:revision>258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